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5E64C" w14:textId="6546BEBE" w:rsidR="00F56044" w:rsidRPr="003E3C71" w:rsidRDefault="00F56044" w:rsidP="000C057A">
      <w:pPr>
        <w:spacing w:after="0" w:line="240" w:lineRule="auto"/>
        <w:jc w:val="right"/>
        <w:rPr>
          <w:rFonts w:ascii="Arial" w:hAnsi="Arial" w:cs="Arial"/>
          <w:b/>
          <w:i/>
          <w:sz w:val="20"/>
          <w:szCs w:val="20"/>
        </w:rPr>
      </w:pPr>
      <w:r w:rsidRPr="003E3C71">
        <w:rPr>
          <w:rFonts w:ascii="Arial" w:hAnsi="Arial" w:cs="Arial"/>
          <w:b/>
          <w:i/>
          <w:sz w:val="20"/>
          <w:szCs w:val="20"/>
        </w:rPr>
        <w:t xml:space="preserve">Załącznik nr </w:t>
      </w:r>
      <w:r w:rsidR="00E37896" w:rsidRPr="003E3C71">
        <w:rPr>
          <w:rFonts w:ascii="Arial" w:hAnsi="Arial" w:cs="Arial"/>
          <w:b/>
          <w:i/>
          <w:sz w:val="20"/>
          <w:szCs w:val="20"/>
        </w:rPr>
        <w:t>11</w:t>
      </w:r>
      <w:r w:rsidR="000C057A" w:rsidRPr="003E3C71">
        <w:rPr>
          <w:rFonts w:ascii="Arial" w:hAnsi="Arial" w:cs="Arial"/>
          <w:b/>
          <w:i/>
          <w:sz w:val="20"/>
          <w:szCs w:val="20"/>
        </w:rPr>
        <w:t>.</w:t>
      </w:r>
      <w:r w:rsidR="00FD1F97">
        <w:rPr>
          <w:rFonts w:ascii="Arial" w:hAnsi="Arial" w:cs="Arial"/>
          <w:b/>
          <w:i/>
          <w:sz w:val="20"/>
          <w:szCs w:val="20"/>
        </w:rPr>
        <w:t>1</w:t>
      </w:r>
      <w:r w:rsidR="00176FD1">
        <w:rPr>
          <w:rFonts w:ascii="Arial" w:hAnsi="Arial" w:cs="Arial"/>
          <w:b/>
          <w:i/>
          <w:sz w:val="20"/>
          <w:szCs w:val="20"/>
        </w:rPr>
        <w:t>7</w:t>
      </w:r>
    </w:p>
    <w:p w14:paraId="6780C72D" w14:textId="4BA848EC" w:rsidR="00F56044" w:rsidRPr="003E3C71" w:rsidRDefault="00F56044" w:rsidP="00FD2C0E">
      <w:pPr>
        <w:spacing w:line="240" w:lineRule="auto"/>
        <w:jc w:val="center"/>
        <w:rPr>
          <w:rFonts w:ascii="Arial" w:hAnsi="Arial" w:cs="Arial"/>
          <w:b/>
          <w:sz w:val="20"/>
          <w:szCs w:val="20"/>
        </w:rPr>
      </w:pPr>
      <w:r w:rsidRPr="003E3C71">
        <w:rPr>
          <w:rFonts w:ascii="Arial" w:hAnsi="Arial" w:cs="Arial"/>
          <w:b/>
          <w:sz w:val="20"/>
          <w:szCs w:val="20"/>
        </w:rPr>
        <w:t xml:space="preserve">Zadanie nr </w:t>
      </w:r>
      <w:r w:rsidR="00C7010D">
        <w:rPr>
          <w:rFonts w:ascii="Arial" w:hAnsi="Arial" w:cs="Arial"/>
          <w:b/>
          <w:sz w:val="20"/>
          <w:szCs w:val="20"/>
        </w:rPr>
        <w:t>1</w:t>
      </w:r>
      <w:r w:rsidR="00176FD1">
        <w:rPr>
          <w:rFonts w:ascii="Arial" w:hAnsi="Arial" w:cs="Arial"/>
          <w:b/>
          <w:sz w:val="20"/>
          <w:szCs w:val="20"/>
        </w:rPr>
        <w:t>7</w:t>
      </w:r>
      <w:r w:rsidR="000A46E1" w:rsidRPr="003E3C71">
        <w:rPr>
          <w:rFonts w:ascii="Arial" w:hAnsi="Arial" w:cs="Arial"/>
          <w:b/>
          <w:sz w:val="20"/>
          <w:szCs w:val="20"/>
        </w:rPr>
        <w:t xml:space="preserve"> - </w:t>
      </w:r>
      <w:r w:rsidR="0067742B">
        <w:rPr>
          <w:rFonts w:ascii="Arial" w:hAnsi="Arial" w:cs="Arial"/>
          <w:b/>
          <w:sz w:val="20"/>
          <w:szCs w:val="20"/>
        </w:rPr>
        <w:t>Kardiomonitory</w:t>
      </w:r>
    </w:p>
    <w:p w14:paraId="66FCCB56" w14:textId="4FECF073" w:rsidR="00BC3F22" w:rsidRPr="003E3C71" w:rsidRDefault="00BC3F22" w:rsidP="00FD2C0E">
      <w:pPr>
        <w:spacing w:line="240" w:lineRule="auto"/>
        <w:jc w:val="center"/>
        <w:rPr>
          <w:rFonts w:ascii="Arial" w:eastAsia="Courier New" w:hAnsi="Arial" w:cs="Arial"/>
          <w:b/>
          <w:bCs/>
          <w:sz w:val="20"/>
          <w:szCs w:val="20"/>
        </w:rPr>
      </w:pPr>
      <w:r w:rsidRPr="003E3C71">
        <w:rPr>
          <w:rFonts w:ascii="Arial" w:hAnsi="Arial" w:cs="Arial"/>
          <w:b/>
          <w:sz w:val="20"/>
          <w:szCs w:val="20"/>
        </w:rPr>
        <w:t>„</w:t>
      </w:r>
      <w:r w:rsidR="00222D42" w:rsidRPr="003E3C71">
        <w:rPr>
          <w:rFonts w:ascii="Arial" w:hAnsi="Arial" w:cs="Arial"/>
          <w:b/>
          <w:sz w:val="20"/>
          <w:szCs w:val="20"/>
        </w:rPr>
        <w:t xml:space="preserve">Zakup i dostawa wyposażenia medycznego na potrzeby: </w:t>
      </w:r>
      <w:r w:rsidR="00D046FC" w:rsidRPr="003E3C71">
        <w:rPr>
          <w:rFonts w:ascii="Arial" w:hAnsi="Arial" w:cs="Arial"/>
          <w:b/>
          <w:sz w:val="20"/>
          <w:szCs w:val="20"/>
        </w:rPr>
        <w:t>Oddziału Urologii Ogólnej i Onkologicznej, bloku operacyjnego oraz jednostek współpracujących</w:t>
      </w:r>
      <w:r w:rsidR="00CE3DF8" w:rsidRPr="003E3C71">
        <w:rPr>
          <w:rFonts w:ascii="Arial" w:hAnsi="Arial" w:cs="Arial"/>
          <w:b/>
          <w:sz w:val="20"/>
          <w:szCs w:val="20"/>
        </w:rPr>
        <w:t>”</w:t>
      </w:r>
    </w:p>
    <w:p w14:paraId="5265F3D2" w14:textId="77777777" w:rsidR="00F56044" w:rsidRPr="003E3C71" w:rsidRDefault="00F56044" w:rsidP="00EF17AE">
      <w:pPr>
        <w:spacing w:line="240" w:lineRule="auto"/>
        <w:jc w:val="center"/>
        <w:rPr>
          <w:rFonts w:ascii="Arial" w:hAnsi="Arial" w:cs="Arial"/>
          <w:b/>
          <w:sz w:val="20"/>
          <w:szCs w:val="20"/>
        </w:rPr>
      </w:pPr>
      <w:r w:rsidRPr="003E3C71">
        <w:rPr>
          <w:rFonts w:ascii="Arial" w:hAnsi="Arial" w:cs="Arial"/>
          <w:b/>
          <w:sz w:val="20"/>
          <w:szCs w:val="20"/>
        </w:rPr>
        <w:t xml:space="preserve">OPIS PRZEDMIOTU ZAMÓWIENIA </w:t>
      </w:r>
    </w:p>
    <w:p w14:paraId="6FC82EEB" w14:textId="5C065060" w:rsidR="008736ED" w:rsidRPr="003E3C71" w:rsidRDefault="00FD2C0E" w:rsidP="00FD2C0E">
      <w:pPr>
        <w:spacing w:after="0" w:line="240" w:lineRule="auto"/>
        <w:jc w:val="center"/>
        <w:rPr>
          <w:rFonts w:ascii="Arial" w:hAnsi="Arial" w:cs="Arial"/>
          <w:b/>
          <w:sz w:val="20"/>
          <w:szCs w:val="20"/>
        </w:rPr>
      </w:pPr>
      <w:r w:rsidRPr="003E3C71">
        <w:rPr>
          <w:rFonts w:ascii="Arial" w:hAnsi="Arial" w:cs="Arial"/>
          <w:b/>
          <w:sz w:val="20"/>
          <w:szCs w:val="20"/>
        </w:rPr>
        <w:t>d</w:t>
      </w:r>
      <w:r w:rsidR="008736ED" w:rsidRPr="003E3C71">
        <w:rPr>
          <w:rFonts w:ascii="Arial" w:hAnsi="Arial" w:cs="Arial"/>
          <w:b/>
          <w:sz w:val="20"/>
          <w:szCs w:val="20"/>
        </w:rPr>
        <w:t>o Projekt: "Doposażenie Oddziału Urologii Ogólnej i Onkologicznej, bloku operacyjnego oraz jednostek współpracujących w nowoczesny sprzęt medyczny przeznaczony do kompleksowej diagnostyki i leczenia chorób onkologicznych" w Samodzielnym Publicznym Zakładzie Opieki Zdrowotnej w Kolbuszowej.</w:t>
      </w:r>
    </w:p>
    <w:p w14:paraId="2C479D67" w14:textId="77777777" w:rsidR="00F56044" w:rsidRPr="003E3C71" w:rsidRDefault="00F56044" w:rsidP="00FD2C0E">
      <w:pPr>
        <w:spacing w:before="240" w:line="240" w:lineRule="auto"/>
        <w:jc w:val="center"/>
        <w:rPr>
          <w:rFonts w:ascii="Arial" w:eastAsia="Times New Roman" w:hAnsi="Arial" w:cs="Arial"/>
          <w:b/>
          <w:bCs/>
          <w:sz w:val="20"/>
          <w:szCs w:val="20"/>
        </w:rPr>
      </w:pPr>
      <w:r w:rsidRPr="003E3C71">
        <w:rPr>
          <w:rFonts w:ascii="Arial" w:eastAsia="Times New Roman" w:hAnsi="Arial" w:cs="Arial"/>
          <w:b/>
          <w:bCs/>
          <w:sz w:val="20"/>
          <w:szCs w:val="20"/>
        </w:rPr>
        <w:t>Specyfikacja przedmiotowa</w:t>
      </w:r>
    </w:p>
    <w:p w14:paraId="332DEF0A" w14:textId="034D08B5" w:rsidR="006A24D6" w:rsidRPr="003E3C71" w:rsidRDefault="006A24D6" w:rsidP="00EF17AE">
      <w:pPr>
        <w:spacing w:before="240" w:line="240" w:lineRule="auto"/>
        <w:jc w:val="both"/>
        <w:rPr>
          <w:rFonts w:ascii="Arial" w:eastAsia="Times New Roman" w:hAnsi="Arial" w:cs="Arial"/>
          <w:b/>
          <w:bCs/>
          <w:sz w:val="20"/>
          <w:szCs w:val="20"/>
        </w:rPr>
      </w:pPr>
      <w:r w:rsidRPr="003E3C71">
        <w:rPr>
          <w:rFonts w:ascii="Arial" w:eastAsia="Times New Roman" w:hAnsi="Arial" w:cs="Arial"/>
          <w:b/>
          <w:bCs/>
          <w:sz w:val="20"/>
          <w:szCs w:val="20"/>
        </w:rPr>
        <w:t xml:space="preserve">W ramach zadania nr. </w:t>
      </w:r>
      <w:r w:rsidR="00FD1F97">
        <w:rPr>
          <w:rFonts w:ascii="Arial" w:eastAsia="Times New Roman" w:hAnsi="Arial" w:cs="Arial"/>
          <w:b/>
          <w:bCs/>
          <w:sz w:val="20"/>
          <w:szCs w:val="20"/>
        </w:rPr>
        <w:t>1</w:t>
      </w:r>
      <w:r w:rsidR="006F6AF4">
        <w:rPr>
          <w:rFonts w:ascii="Arial" w:eastAsia="Times New Roman" w:hAnsi="Arial" w:cs="Arial"/>
          <w:b/>
          <w:bCs/>
          <w:sz w:val="20"/>
          <w:szCs w:val="20"/>
        </w:rPr>
        <w:t>7</w:t>
      </w:r>
      <w:r w:rsidRPr="003E3C71">
        <w:rPr>
          <w:rFonts w:ascii="Arial" w:eastAsia="Times New Roman" w:hAnsi="Arial" w:cs="Arial"/>
          <w:b/>
          <w:bCs/>
          <w:sz w:val="20"/>
          <w:szCs w:val="20"/>
        </w:rPr>
        <w:t xml:space="preserve"> Zamawi</w:t>
      </w:r>
      <w:r w:rsidR="000A7908" w:rsidRPr="003E3C71">
        <w:rPr>
          <w:rFonts w:ascii="Arial" w:eastAsia="Times New Roman" w:hAnsi="Arial" w:cs="Arial"/>
          <w:b/>
          <w:bCs/>
          <w:sz w:val="20"/>
          <w:szCs w:val="20"/>
        </w:rPr>
        <w:t>a</w:t>
      </w:r>
      <w:r w:rsidRPr="003E3C71">
        <w:rPr>
          <w:rFonts w:ascii="Arial" w:eastAsia="Times New Roman" w:hAnsi="Arial" w:cs="Arial"/>
          <w:b/>
          <w:bCs/>
          <w:sz w:val="20"/>
          <w:szCs w:val="20"/>
        </w:rPr>
        <w:t xml:space="preserve">jący wymaga dostawy </w:t>
      </w:r>
      <w:r w:rsidR="00275D40" w:rsidRPr="003E3C71">
        <w:rPr>
          <w:rFonts w:ascii="Arial" w:eastAsia="Times New Roman" w:hAnsi="Arial" w:cs="Arial"/>
          <w:b/>
          <w:bCs/>
          <w:sz w:val="20"/>
          <w:szCs w:val="20"/>
        </w:rPr>
        <w:t>oferowanych rozwiązań</w:t>
      </w:r>
      <w:r w:rsidRPr="003E3C71">
        <w:rPr>
          <w:rFonts w:ascii="Arial" w:eastAsia="Times New Roman" w:hAnsi="Arial" w:cs="Arial"/>
          <w:b/>
          <w:bCs/>
          <w:sz w:val="20"/>
          <w:szCs w:val="20"/>
        </w:rPr>
        <w:t xml:space="preserve"> </w:t>
      </w:r>
      <w:r w:rsidR="00C211A1" w:rsidRPr="003E3C71">
        <w:rPr>
          <w:rFonts w:ascii="Arial" w:eastAsia="Times New Roman" w:hAnsi="Arial" w:cs="Arial"/>
          <w:b/>
          <w:bCs/>
          <w:sz w:val="20"/>
          <w:szCs w:val="20"/>
        </w:rPr>
        <w:t>wraz instalacją i uruchomieniem</w:t>
      </w:r>
      <w:r w:rsidR="00322ED4" w:rsidRPr="003E3C71">
        <w:rPr>
          <w:rFonts w:ascii="Arial" w:eastAsia="Times New Roman" w:hAnsi="Arial" w:cs="Arial"/>
          <w:b/>
          <w:bCs/>
          <w:sz w:val="20"/>
          <w:szCs w:val="20"/>
        </w:rPr>
        <w:t>.</w:t>
      </w:r>
    </w:p>
    <w:p w14:paraId="54318DA2" w14:textId="0B5B6327" w:rsidR="00135869" w:rsidRPr="00F741FF" w:rsidRDefault="00AE7BD2" w:rsidP="00F741FF">
      <w:pPr>
        <w:pStyle w:val="Akapitzlist"/>
        <w:numPr>
          <w:ilvl w:val="0"/>
          <w:numId w:val="7"/>
        </w:numPr>
        <w:rPr>
          <w:rFonts w:ascii="Arial" w:hAnsi="Arial" w:cs="Arial"/>
          <w:b/>
          <w:bCs/>
          <w:sz w:val="20"/>
          <w:szCs w:val="20"/>
        </w:rPr>
      </w:pPr>
      <w:r w:rsidRPr="003E3C71">
        <w:rPr>
          <w:rFonts w:ascii="Arial" w:hAnsi="Arial" w:cs="Arial"/>
          <w:b/>
          <w:bCs/>
          <w:sz w:val="20"/>
          <w:szCs w:val="20"/>
        </w:rPr>
        <w:t>Monitor pacjenta z czujnikiem SpO</w:t>
      </w:r>
      <w:r w:rsidR="007C5E2A" w:rsidRPr="007C5E2A">
        <w:rPr>
          <w:rFonts w:ascii="Arial" w:hAnsi="Arial" w:cs="Arial"/>
          <w:b/>
          <w:bCs/>
          <w:sz w:val="20"/>
          <w:szCs w:val="20"/>
          <w:vertAlign w:val="subscript"/>
        </w:rPr>
        <w:t>2</w:t>
      </w:r>
      <w:r w:rsidRPr="003E3C71">
        <w:rPr>
          <w:rFonts w:ascii="Arial" w:hAnsi="Arial" w:cs="Arial"/>
          <w:b/>
          <w:bCs/>
          <w:sz w:val="20"/>
          <w:szCs w:val="20"/>
        </w:rPr>
        <w:t xml:space="preserve"> i drukarką</w:t>
      </w:r>
      <w:r w:rsidR="00D3474E" w:rsidRPr="003E3C71">
        <w:rPr>
          <w:rFonts w:ascii="Arial" w:hAnsi="Arial" w:cs="Arial"/>
          <w:b/>
          <w:bCs/>
          <w:sz w:val="20"/>
          <w:szCs w:val="20"/>
        </w:rPr>
        <w:t xml:space="preserve"> – 3 szt.</w:t>
      </w:r>
    </w:p>
    <w:tbl>
      <w:tblPr>
        <w:tblStyle w:val="TableGrid"/>
        <w:tblW w:w="4944" w:type="pct"/>
        <w:tblInd w:w="-21" w:type="dxa"/>
        <w:tblCellMar>
          <w:top w:w="13" w:type="dxa"/>
          <w:left w:w="16" w:type="dxa"/>
          <w:right w:w="23" w:type="dxa"/>
        </w:tblCellMar>
        <w:tblLook w:val="04A0" w:firstRow="1" w:lastRow="0" w:firstColumn="1" w:lastColumn="0" w:noHBand="0" w:noVBand="1"/>
      </w:tblPr>
      <w:tblGrid>
        <w:gridCol w:w="726"/>
        <w:gridCol w:w="4111"/>
        <w:gridCol w:w="1419"/>
        <w:gridCol w:w="1562"/>
        <w:gridCol w:w="2404"/>
      </w:tblGrid>
      <w:tr w:rsidR="003E3C71" w:rsidRPr="003E3C71" w14:paraId="5A10792A" w14:textId="77777777" w:rsidTr="00AB1BF0">
        <w:trPr>
          <w:trHeight w:val="1114"/>
        </w:trPr>
        <w:tc>
          <w:tcPr>
            <w:tcW w:w="355"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D9B2BEB" w14:textId="77777777" w:rsidR="00135869" w:rsidRPr="003E3C71" w:rsidRDefault="00135869" w:rsidP="00AB1BF0">
            <w:pPr>
              <w:widowControl w:val="0"/>
              <w:spacing w:line="259" w:lineRule="auto"/>
              <w:ind w:left="24"/>
              <w:jc w:val="center"/>
              <w:rPr>
                <w:rFonts w:ascii="Arial" w:hAnsi="Arial" w:cs="Arial"/>
                <w:sz w:val="20"/>
                <w:szCs w:val="20"/>
              </w:rPr>
            </w:pPr>
            <w:r w:rsidRPr="003E3C71">
              <w:rPr>
                <w:rFonts w:ascii="Arial" w:hAnsi="Arial" w:cs="Arial"/>
                <w:b/>
                <w:sz w:val="20"/>
                <w:szCs w:val="20"/>
              </w:rPr>
              <w:t>Lp.</w:t>
            </w:r>
          </w:p>
        </w:tc>
        <w:tc>
          <w:tcPr>
            <w:tcW w:w="201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4F0BDA0" w14:textId="656E0991" w:rsidR="00135869" w:rsidRPr="003E3C71" w:rsidRDefault="00135869" w:rsidP="00AB1BF0">
            <w:pPr>
              <w:widowControl w:val="0"/>
              <w:spacing w:line="259" w:lineRule="auto"/>
              <w:ind w:left="24"/>
              <w:jc w:val="center"/>
              <w:rPr>
                <w:rFonts w:ascii="Arial" w:hAnsi="Arial" w:cs="Arial"/>
                <w:sz w:val="20"/>
                <w:szCs w:val="20"/>
              </w:rPr>
            </w:pPr>
            <w:r w:rsidRPr="003E3C71">
              <w:rPr>
                <w:rFonts w:ascii="Arial" w:hAnsi="Arial" w:cs="Arial"/>
                <w:b/>
                <w:i/>
                <w:sz w:val="20"/>
                <w:szCs w:val="20"/>
              </w:rPr>
              <w:t>Opis parametrów</w:t>
            </w:r>
            <w:r w:rsidR="00C453B9">
              <w:rPr>
                <w:rFonts w:ascii="Arial" w:hAnsi="Arial" w:cs="Arial"/>
                <w:b/>
                <w:i/>
                <w:sz w:val="20"/>
                <w:szCs w:val="20"/>
              </w:rPr>
              <w:t xml:space="preserve"> minimalnych</w:t>
            </w:r>
            <w:r w:rsidRPr="003E3C71">
              <w:rPr>
                <w:rFonts w:ascii="Arial" w:hAnsi="Arial" w:cs="Arial"/>
                <w:b/>
                <w:i/>
                <w:sz w:val="20"/>
                <w:szCs w:val="20"/>
              </w:rPr>
              <w:t xml:space="preserve"> </w:t>
            </w:r>
          </w:p>
        </w:tc>
        <w:tc>
          <w:tcPr>
            <w:tcW w:w="69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2A76224" w14:textId="77777777" w:rsidR="00135869" w:rsidRPr="003E3C71" w:rsidRDefault="00135869" w:rsidP="00AB1BF0">
            <w:pPr>
              <w:widowControl w:val="0"/>
              <w:spacing w:line="259" w:lineRule="auto"/>
              <w:ind w:left="246" w:hanging="72"/>
              <w:rPr>
                <w:rFonts w:ascii="Arial" w:hAnsi="Arial" w:cs="Arial"/>
                <w:sz w:val="20"/>
                <w:szCs w:val="20"/>
              </w:rPr>
            </w:pPr>
            <w:r w:rsidRPr="003E3C71">
              <w:rPr>
                <w:rFonts w:ascii="Arial" w:hAnsi="Arial" w:cs="Arial"/>
                <w:b/>
                <w:i/>
                <w:sz w:val="20"/>
                <w:szCs w:val="20"/>
              </w:rPr>
              <w:t xml:space="preserve">Wymagane wartości graniczne </w:t>
            </w:r>
          </w:p>
        </w:tc>
        <w:tc>
          <w:tcPr>
            <w:tcW w:w="76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A6CCFB4" w14:textId="77777777" w:rsidR="00135869" w:rsidRPr="003E3C71" w:rsidRDefault="00135869" w:rsidP="00AB1BF0">
            <w:pPr>
              <w:widowControl w:val="0"/>
              <w:spacing w:line="259" w:lineRule="auto"/>
              <w:ind w:left="4"/>
              <w:jc w:val="center"/>
              <w:rPr>
                <w:rFonts w:ascii="Arial" w:hAnsi="Arial" w:cs="Arial"/>
                <w:sz w:val="20"/>
                <w:szCs w:val="20"/>
              </w:rPr>
            </w:pPr>
            <w:r w:rsidRPr="003E3C71">
              <w:rPr>
                <w:rFonts w:ascii="Arial" w:hAnsi="Arial" w:cs="Arial"/>
                <w:b/>
                <w:i/>
                <w:sz w:val="20"/>
                <w:szCs w:val="20"/>
              </w:rPr>
              <w:t>Punktacja</w:t>
            </w:r>
          </w:p>
        </w:tc>
        <w:tc>
          <w:tcPr>
            <w:tcW w:w="117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B68F0F4" w14:textId="77777777" w:rsidR="00135869" w:rsidRPr="003E3C71" w:rsidRDefault="00135869" w:rsidP="00AB1BF0">
            <w:pPr>
              <w:widowControl w:val="0"/>
              <w:spacing w:line="259" w:lineRule="auto"/>
              <w:jc w:val="center"/>
              <w:rPr>
                <w:rFonts w:ascii="Arial" w:hAnsi="Arial" w:cs="Arial"/>
                <w:sz w:val="20"/>
                <w:szCs w:val="20"/>
              </w:rPr>
            </w:pPr>
            <w:r w:rsidRPr="003E3C71">
              <w:rPr>
                <w:rFonts w:ascii="Arial" w:hAnsi="Arial" w:cs="Arial"/>
                <w:b/>
                <w:i/>
                <w:sz w:val="20"/>
                <w:szCs w:val="20"/>
              </w:rPr>
              <w:t>Parametry, wartości ,  dane techniczne</w:t>
            </w:r>
          </w:p>
          <w:p w14:paraId="53F07BD5" w14:textId="77777777" w:rsidR="00135869" w:rsidRPr="003E3C71" w:rsidRDefault="00135869" w:rsidP="00AB1BF0">
            <w:pPr>
              <w:widowControl w:val="0"/>
              <w:spacing w:line="259" w:lineRule="auto"/>
              <w:ind w:left="26"/>
              <w:jc w:val="center"/>
              <w:rPr>
                <w:rFonts w:ascii="Arial" w:hAnsi="Arial" w:cs="Arial"/>
                <w:sz w:val="20"/>
                <w:szCs w:val="20"/>
              </w:rPr>
            </w:pPr>
            <w:r w:rsidRPr="003E3C71">
              <w:rPr>
                <w:rFonts w:ascii="Arial" w:hAnsi="Arial" w:cs="Arial"/>
                <w:b/>
                <w:sz w:val="20"/>
                <w:szCs w:val="20"/>
              </w:rPr>
              <w:t>(wypełnia Wykonawca</w:t>
            </w:r>
          </w:p>
          <w:p w14:paraId="4BCB8740" w14:textId="77777777" w:rsidR="00135869" w:rsidRPr="003E3C71" w:rsidRDefault="00135869" w:rsidP="00AB1BF0">
            <w:pPr>
              <w:widowControl w:val="0"/>
              <w:spacing w:line="259" w:lineRule="auto"/>
              <w:jc w:val="center"/>
              <w:rPr>
                <w:rFonts w:ascii="Arial" w:hAnsi="Arial" w:cs="Arial"/>
                <w:sz w:val="20"/>
                <w:szCs w:val="20"/>
              </w:rPr>
            </w:pPr>
            <w:r w:rsidRPr="003E3C71">
              <w:rPr>
                <w:rFonts w:ascii="Arial" w:hAnsi="Arial" w:cs="Arial"/>
                <w:sz w:val="20"/>
                <w:szCs w:val="20"/>
              </w:rPr>
              <w:t xml:space="preserve"> poprzez wpisanie</w:t>
            </w:r>
            <w:r w:rsidRPr="003E3C71">
              <w:rPr>
                <w:rFonts w:ascii="Arial" w:hAnsi="Arial" w:cs="Arial"/>
                <w:b/>
                <w:sz w:val="20"/>
                <w:szCs w:val="20"/>
              </w:rPr>
              <w:t xml:space="preserve"> słowa „TAK”/„ NIE”  lub podaje wymaganą informację)</w:t>
            </w:r>
          </w:p>
        </w:tc>
      </w:tr>
    </w:tbl>
    <w:tbl>
      <w:tblPr>
        <w:tblW w:w="10206" w:type="dxa"/>
        <w:tblInd w:w="-5" w:type="dxa"/>
        <w:tblCellMar>
          <w:left w:w="70" w:type="dxa"/>
          <w:right w:w="70" w:type="dxa"/>
        </w:tblCellMar>
        <w:tblLook w:val="04A0" w:firstRow="1" w:lastRow="0" w:firstColumn="1" w:lastColumn="0" w:noHBand="0" w:noVBand="1"/>
      </w:tblPr>
      <w:tblGrid>
        <w:gridCol w:w="709"/>
        <w:gridCol w:w="4111"/>
        <w:gridCol w:w="5386"/>
      </w:tblGrid>
      <w:tr w:rsidR="00135869" w:rsidRPr="003E3C71" w14:paraId="73D1D432" w14:textId="77777777" w:rsidTr="007E51A3">
        <w:trPr>
          <w:trHeight w:val="288"/>
        </w:trPr>
        <w:tc>
          <w:tcPr>
            <w:tcW w:w="10206" w:type="dxa"/>
            <w:gridSpan w:val="3"/>
            <w:tcBorders>
              <w:top w:val="nil"/>
              <w:left w:val="single" w:sz="4" w:space="0" w:color="000000"/>
              <w:bottom w:val="single" w:sz="4" w:space="0" w:color="000000"/>
              <w:right w:val="single" w:sz="4" w:space="0" w:color="auto"/>
            </w:tcBorders>
            <w:shd w:val="clear" w:color="000000" w:fill="BFBFBF"/>
            <w:noWrap/>
            <w:vAlign w:val="bottom"/>
            <w:hideMark/>
          </w:tcPr>
          <w:p w14:paraId="45053512" w14:textId="77777777" w:rsidR="00135869" w:rsidRPr="003E3C71" w:rsidRDefault="00135869" w:rsidP="00AB1BF0">
            <w:pPr>
              <w:spacing w:after="0" w:line="240" w:lineRule="auto"/>
              <w:rPr>
                <w:rFonts w:ascii="Arial" w:eastAsia="Times New Roman" w:hAnsi="Arial" w:cs="Arial"/>
                <w:b/>
                <w:bCs/>
                <w:color w:val="000000"/>
                <w:sz w:val="20"/>
                <w:szCs w:val="20"/>
              </w:rPr>
            </w:pPr>
            <w:r w:rsidRPr="003E3C71">
              <w:rPr>
                <w:rFonts w:ascii="Arial" w:eastAsia="Times New Roman" w:hAnsi="Arial" w:cs="Arial"/>
                <w:b/>
                <w:bCs/>
                <w:color w:val="000000"/>
                <w:sz w:val="20"/>
                <w:szCs w:val="20"/>
              </w:rPr>
              <w:t>Parametry:</w:t>
            </w:r>
          </w:p>
        </w:tc>
      </w:tr>
      <w:tr w:rsidR="00664655" w:rsidRPr="00B0138A" w14:paraId="0FFF6B47" w14:textId="77777777" w:rsidTr="00C134EC">
        <w:trPr>
          <w:trHeight w:val="276"/>
        </w:trPr>
        <w:tc>
          <w:tcPr>
            <w:tcW w:w="709" w:type="dxa"/>
            <w:tcBorders>
              <w:top w:val="nil"/>
              <w:left w:val="single" w:sz="4" w:space="0" w:color="000000"/>
              <w:bottom w:val="single" w:sz="4" w:space="0" w:color="000000"/>
              <w:right w:val="single" w:sz="4" w:space="0" w:color="000000"/>
            </w:tcBorders>
            <w:noWrap/>
            <w:vAlign w:val="bottom"/>
            <w:hideMark/>
          </w:tcPr>
          <w:p w14:paraId="6AC4849E" w14:textId="77777777" w:rsidR="00664655" w:rsidRPr="00C6681D" w:rsidRDefault="00664655" w:rsidP="009042AC">
            <w:pPr>
              <w:pStyle w:val="Akapitzlist"/>
              <w:numPr>
                <w:ilvl w:val="0"/>
                <w:numId w:val="17"/>
              </w:numPr>
              <w:rPr>
                <w:rFonts w:ascii="Calibri" w:hAnsi="Calibri" w:cs="Calibri"/>
                <w:color w:val="000000"/>
              </w:rPr>
            </w:pPr>
          </w:p>
        </w:tc>
        <w:tc>
          <w:tcPr>
            <w:tcW w:w="4111" w:type="dxa"/>
            <w:tcBorders>
              <w:top w:val="nil"/>
              <w:left w:val="nil"/>
              <w:bottom w:val="single" w:sz="4" w:space="0" w:color="000000"/>
              <w:right w:val="single" w:sz="4" w:space="0" w:color="auto"/>
            </w:tcBorders>
            <w:noWrap/>
            <w:vAlign w:val="bottom"/>
            <w:hideMark/>
          </w:tcPr>
          <w:p w14:paraId="1020A0B4" w14:textId="77777777" w:rsidR="00664655" w:rsidRPr="00B0138A" w:rsidRDefault="00664655" w:rsidP="009957C9">
            <w:pPr>
              <w:spacing w:after="0" w:line="240" w:lineRule="auto"/>
              <w:rPr>
                <w:rFonts w:ascii="Calibri" w:eastAsia="Times New Roman" w:hAnsi="Calibri" w:cs="Calibri"/>
                <w:color w:val="000000"/>
              </w:rPr>
            </w:pPr>
            <w:r w:rsidRPr="00B0138A">
              <w:rPr>
                <w:rFonts w:ascii="Calibri" w:eastAsia="Times New Roman" w:hAnsi="Calibri" w:cs="Calibri"/>
                <w:color w:val="000000"/>
              </w:rPr>
              <w:t>Nazwa:</w:t>
            </w:r>
          </w:p>
        </w:tc>
        <w:tc>
          <w:tcPr>
            <w:tcW w:w="5386" w:type="dxa"/>
            <w:tcBorders>
              <w:top w:val="single" w:sz="4" w:space="0" w:color="auto"/>
              <w:left w:val="single" w:sz="4" w:space="0" w:color="auto"/>
              <w:bottom w:val="single" w:sz="4" w:space="0" w:color="auto"/>
              <w:right w:val="single" w:sz="4" w:space="0" w:color="000000"/>
            </w:tcBorders>
          </w:tcPr>
          <w:p w14:paraId="55B15B10" w14:textId="59F7C255" w:rsidR="00664655" w:rsidRPr="00B0138A" w:rsidRDefault="00664655" w:rsidP="009957C9">
            <w:pPr>
              <w:spacing w:after="0" w:line="240" w:lineRule="auto"/>
              <w:rPr>
                <w:rFonts w:ascii="Calibri" w:eastAsia="Times New Roman" w:hAnsi="Calibri" w:cs="Calibri"/>
                <w:color w:val="000000"/>
              </w:rPr>
            </w:pPr>
            <w:r w:rsidRPr="00B0138A">
              <w:rPr>
                <w:rFonts w:ascii="Calibri" w:eastAsia="Times New Roman" w:hAnsi="Calibri" w:cs="Calibri"/>
                <w:color w:val="000000"/>
              </w:rPr>
              <w:t> </w:t>
            </w:r>
          </w:p>
        </w:tc>
      </w:tr>
      <w:tr w:rsidR="00664655" w:rsidRPr="00B0138A" w14:paraId="4563218F" w14:textId="77777777" w:rsidTr="006C67B2">
        <w:trPr>
          <w:trHeight w:val="276"/>
        </w:trPr>
        <w:tc>
          <w:tcPr>
            <w:tcW w:w="709" w:type="dxa"/>
            <w:tcBorders>
              <w:top w:val="nil"/>
              <w:left w:val="single" w:sz="4" w:space="0" w:color="000000"/>
              <w:bottom w:val="single" w:sz="4" w:space="0" w:color="000000"/>
              <w:right w:val="single" w:sz="4" w:space="0" w:color="000000"/>
            </w:tcBorders>
            <w:noWrap/>
            <w:vAlign w:val="bottom"/>
            <w:hideMark/>
          </w:tcPr>
          <w:p w14:paraId="54C33CF0" w14:textId="77777777" w:rsidR="00664655" w:rsidRPr="00C6681D" w:rsidRDefault="00664655" w:rsidP="009042AC">
            <w:pPr>
              <w:pStyle w:val="Akapitzlist"/>
              <w:numPr>
                <w:ilvl w:val="0"/>
                <w:numId w:val="17"/>
              </w:numPr>
              <w:rPr>
                <w:rFonts w:ascii="Calibri" w:hAnsi="Calibri" w:cs="Calibri"/>
                <w:color w:val="000000"/>
              </w:rPr>
            </w:pPr>
          </w:p>
        </w:tc>
        <w:tc>
          <w:tcPr>
            <w:tcW w:w="4111" w:type="dxa"/>
            <w:tcBorders>
              <w:top w:val="nil"/>
              <w:left w:val="nil"/>
              <w:bottom w:val="single" w:sz="4" w:space="0" w:color="000000"/>
              <w:right w:val="single" w:sz="4" w:space="0" w:color="auto"/>
            </w:tcBorders>
            <w:noWrap/>
            <w:vAlign w:val="bottom"/>
            <w:hideMark/>
          </w:tcPr>
          <w:p w14:paraId="61059B3A" w14:textId="77777777" w:rsidR="00664655" w:rsidRPr="00B0138A" w:rsidRDefault="00664655" w:rsidP="009957C9">
            <w:pPr>
              <w:spacing w:after="0" w:line="240" w:lineRule="auto"/>
              <w:rPr>
                <w:rFonts w:ascii="Calibri" w:eastAsia="Times New Roman" w:hAnsi="Calibri" w:cs="Calibri"/>
                <w:color w:val="000000"/>
              </w:rPr>
            </w:pPr>
            <w:r w:rsidRPr="00B0138A">
              <w:rPr>
                <w:rFonts w:ascii="Calibri" w:eastAsia="Times New Roman" w:hAnsi="Calibri" w:cs="Calibri"/>
                <w:color w:val="000000"/>
              </w:rPr>
              <w:t>Model, typ:</w:t>
            </w:r>
          </w:p>
        </w:tc>
        <w:tc>
          <w:tcPr>
            <w:tcW w:w="5386" w:type="dxa"/>
            <w:tcBorders>
              <w:top w:val="single" w:sz="4" w:space="0" w:color="auto"/>
              <w:left w:val="single" w:sz="4" w:space="0" w:color="auto"/>
              <w:bottom w:val="single" w:sz="4" w:space="0" w:color="auto"/>
              <w:right w:val="single" w:sz="4" w:space="0" w:color="000000"/>
            </w:tcBorders>
          </w:tcPr>
          <w:p w14:paraId="0F943FE0" w14:textId="4D91689C" w:rsidR="00664655" w:rsidRPr="00B0138A" w:rsidRDefault="00664655" w:rsidP="009957C9">
            <w:pPr>
              <w:spacing w:after="0" w:line="240" w:lineRule="auto"/>
              <w:rPr>
                <w:rFonts w:ascii="Calibri" w:eastAsia="Times New Roman" w:hAnsi="Calibri" w:cs="Calibri"/>
                <w:color w:val="000000"/>
              </w:rPr>
            </w:pPr>
            <w:r w:rsidRPr="00B0138A">
              <w:rPr>
                <w:rFonts w:ascii="Calibri" w:eastAsia="Times New Roman" w:hAnsi="Calibri" w:cs="Calibri"/>
                <w:color w:val="000000"/>
              </w:rPr>
              <w:t> </w:t>
            </w:r>
          </w:p>
        </w:tc>
      </w:tr>
      <w:tr w:rsidR="00664655" w:rsidRPr="00B0138A" w14:paraId="0C55FF90" w14:textId="77777777" w:rsidTr="003F12B4">
        <w:trPr>
          <w:trHeight w:val="276"/>
        </w:trPr>
        <w:tc>
          <w:tcPr>
            <w:tcW w:w="709" w:type="dxa"/>
            <w:tcBorders>
              <w:top w:val="nil"/>
              <w:left w:val="single" w:sz="4" w:space="0" w:color="000000"/>
              <w:bottom w:val="single" w:sz="4" w:space="0" w:color="000000"/>
              <w:right w:val="single" w:sz="4" w:space="0" w:color="000000"/>
            </w:tcBorders>
            <w:noWrap/>
            <w:vAlign w:val="bottom"/>
            <w:hideMark/>
          </w:tcPr>
          <w:p w14:paraId="070B32BC" w14:textId="77777777" w:rsidR="00664655" w:rsidRPr="00C6681D" w:rsidRDefault="00664655" w:rsidP="009042AC">
            <w:pPr>
              <w:pStyle w:val="Akapitzlist"/>
              <w:numPr>
                <w:ilvl w:val="0"/>
                <w:numId w:val="17"/>
              </w:numPr>
              <w:rPr>
                <w:rFonts w:ascii="Calibri" w:hAnsi="Calibri" w:cs="Calibri"/>
                <w:color w:val="000000"/>
              </w:rPr>
            </w:pPr>
          </w:p>
        </w:tc>
        <w:tc>
          <w:tcPr>
            <w:tcW w:w="4111" w:type="dxa"/>
            <w:tcBorders>
              <w:top w:val="nil"/>
              <w:left w:val="nil"/>
              <w:bottom w:val="single" w:sz="4" w:space="0" w:color="000000"/>
              <w:right w:val="single" w:sz="4" w:space="0" w:color="auto"/>
            </w:tcBorders>
            <w:noWrap/>
            <w:vAlign w:val="bottom"/>
            <w:hideMark/>
          </w:tcPr>
          <w:p w14:paraId="53A60A39" w14:textId="77777777" w:rsidR="00664655" w:rsidRPr="00B0138A" w:rsidRDefault="00664655" w:rsidP="009957C9">
            <w:pPr>
              <w:spacing w:after="0" w:line="240" w:lineRule="auto"/>
              <w:rPr>
                <w:rFonts w:ascii="Calibri" w:eastAsia="Times New Roman" w:hAnsi="Calibri" w:cs="Calibri"/>
                <w:color w:val="000000"/>
              </w:rPr>
            </w:pPr>
            <w:r w:rsidRPr="00B0138A">
              <w:rPr>
                <w:rFonts w:ascii="Calibri" w:eastAsia="Times New Roman" w:hAnsi="Calibri" w:cs="Calibri"/>
                <w:color w:val="000000"/>
              </w:rPr>
              <w:t>Producent:</w:t>
            </w:r>
          </w:p>
        </w:tc>
        <w:tc>
          <w:tcPr>
            <w:tcW w:w="5386" w:type="dxa"/>
            <w:tcBorders>
              <w:top w:val="single" w:sz="4" w:space="0" w:color="auto"/>
              <w:left w:val="single" w:sz="4" w:space="0" w:color="auto"/>
              <w:bottom w:val="single" w:sz="4" w:space="0" w:color="auto"/>
              <w:right w:val="single" w:sz="4" w:space="0" w:color="000000"/>
            </w:tcBorders>
          </w:tcPr>
          <w:p w14:paraId="1A09FDB0" w14:textId="73143BF8" w:rsidR="00664655" w:rsidRPr="00B0138A" w:rsidRDefault="00664655" w:rsidP="009957C9">
            <w:pPr>
              <w:spacing w:after="0" w:line="240" w:lineRule="auto"/>
              <w:rPr>
                <w:rFonts w:ascii="Calibri" w:eastAsia="Times New Roman" w:hAnsi="Calibri" w:cs="Calibri"/>
                <w:color w:val="000000"/>
              </w:rPr>
            </w:pPr>
            <w:r w:rsidRPr="00B0138A">
              <w:rPr>
                <w:rFonts w:ascii="Calibri" w:eastAsia="Times New Roman" w:hAnsi="Calibri" w:cs="Calibri"/>
                <w:color w:val="000000"/>
              </w:rPr>
              <w:t> </w:t>
            </w:r>
          </w:p>
        </w:tc>
      </w:tr>
      <w:tr w:rsidR="00664655" w:rsidRPr="003E3C71" w14:paraId="7AB77305" w14:textId="77777777" w:rsidTr="007E51A3">
        <w:trPr>
          <w:trHeight w:val="288"/>
        </w:trPr>
        <w:tc>
          <w:tcPr>
            <w:tcW w:w="10206" w:type="dxa"/>
            <w:gridSpan w:val="3"/>
            <w:tcBorders>
              <w:top w:val="nil"/>
              <w:left w:val="single" w:sz="4" w:space="0" w:color="000000"/>
              <w:bottom w:val="single" w:sz="4" w:space="0" w:color="000000"/>
              <w:right w:val="single" w:sz="4" w:space="0" w:color="auto"/>
            </w:tcBorders>
            <w:shd w:val="clear" w:color="000000" w:fill="BFBFBF"/>
            <w:noWrap/>
            <w:vAlign w:val="bottom"/>
          </w:tcPr>
          <w:p w14:paraId="476EA4DC" w14:textId="77777777" w:rsidR="00664655" w:rsidRPr="003E3C71" w:rsidRDefault="00664655" w:rsidP="00AB1BF0">
            <w:pPr>
              <w:spacing w:after="0" w:line="240" w:lineRule="auto"/>
              <w:rPr>
                <w:rFonts w:ascii="Arial" w:eastAsia="Times New Roman" w:hAnsi="Arial" w:cs="Arial"/>
                <w:b/>
                <w:bCs/>
                <w:color w:val="000000"/>
                <w:sz w:val="20"/>
                <w:szCs w:val="20"/>
              </w:rPr>
            </w:pPr>
          </w:p>
        </w:tc>
      </w:tr>
    </w:tbl>
    <w:tbl>
      <w:tblPr>
        <w:tblW w:w="10212" w:type="dxa"/>
        <w:tblInd w:w="-5" w:type="dxa"/>
        <w:tblLayout w:type="fixed"/>
        <w:tblCellMar>
          <w:left w:w="10" w:type="dxa"/>
          <w:right w:w="10" w:type="dxa"/>
        </w:tblCellMar>
        <w:tblLook w:val="0000" w:firstRow="0" w:lastRow="0" w:firstColumn="0" w:lastColumn="0" w:noHBand="0" w:noVBand="0"/>
      </w:tblPr>
      <w:tblGrid>
        <w:gridCol w:w="709"/>
        <w:gridCol w:w="4111"/>
        <w:gridCol w:w="1417"/>
        <w:gridCol w:w="1560"/>
        <w:gridCol w:w="2415"/>
      </w:tblGrid>
      <w:tr w:rsidR="00EA25F6" w14:paraId="53DACA07" w14:textId="7380CF60"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1901DB34" w14:textId="77777777" w:rsidR="00EA25F6" w:rsidRPr="003F2250" w:rsidRDefault="00EA25F6" w:rsidP="00EA25F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77430FC3" w14:textId="77777777" w:rsidR="00EA25F6" w:rsidRDefault="00EA25F6" w:rsidP="00F8176F">
            <w:pPr>
              <w:pStyle w:val="Style10"/>
              <w:jc w:val="left"/>
            </w:pPr>
            <w:r>
              <w:rPr>
                <w:rFonts w:ascii="Calibri" w:hAnsi="Calibri" w:cs="Calibri"/>
                <w:sz w:val="20"/>
                <w:szCs w:val="20"/>
              </w:rPr>
              <w:t>Monitor o budowie kompaktowej. Kolorowy pojedynczy ekran w postaci płaskiego panelu LCD TFT o przekątnej minimum 15", rozdzielczości co najmniej 1300x700 pikseli.</w:t>
            </w:r>
          </w:p>
          <w:p w14:paraId="62C09CAE" w14:textId="77777777" w:rsidR="00EA25F6" w:rsidRDefault="00EA25F6" w:rsidP="00F8176F">
            <w:pPr>
              <w:pStyle w:val="Style10"/>
              <w:jc w:val="left"/>
              <w:rPr>
                <w:rFonts w:ascii="Calibri" w:hAnsi="Calibri" w:cs="Calibri"/>
                <w:sz w:val="20"/>
                <w:szCs w:val="20"/>
              </w:rPr>
            </w:pPr>
            <w:r>
              <w:rPr>
                <w:rFonts w:ascii="Calibri" w:hAnsi="Calibri" w:cs="Calibri"/>
                <w:sz w:val="20"/>
                <w:szCs w:val="20"/>
              </w:rPr>
              <w:t>W obudowie monitora miejsce na akcesoria pomiarowe.</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1247AE55" w14:textId="5C1D8264"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62F7B4AA" w14:textId="77777777" w:rsidR="00EA25F6" w:rsidRDefault="00EA25F6" w:rsidP="00F8176F">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2FA08A51" w14:textId="77777777" w:rsidR="00EA25F6" w:rsidRDefault="00EA25F6" w:rsidP="00F8176F">
            <w:pPr>
              <w:pStyle w:val="Style10"/>
              <w:snapToGrid w:val="0"/>
              <w:jc w:val="left"/>
              <w:rPr>
                <w:rFonts w:ascii="Calibri" w:hAnsi="Calibri" w:cs="Calibri"/>
                <w:sz w:val="20"/>
                <w:szCs w:val="20"/>
              </w:rPr>
            </w:pPr>
          </w:p>
        </w:tc>
      </w:tr>
      <w:tr w:rsidR="001F77A6" w14:paraId="52EE94A3" w14:textId="32CB6DF0"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0B855A71"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15EB6A1C" w14:textId="77777777" w:rsidR="001F77A6" w:rsidRDefault="001F77A6" w:rsidP="001F77A6">
            <w:pPr>
              <w:pStyle w:val="Style10"/>
              <w:jc w:val="left"/>
            </w:pPr>
            <w:r>
              <w:rPr>
                <w:rFonts w:ascii="Calibri" w:hAnsi="Calibri" w:cs="Calibri"/>
                <w:sz w:val="20"/>
                <w:szCs w:val="20"/>
              </w:rPr>
              <w:t>Opisy i komunikaty ekranowe w języku polskim. Obsługa poprzez ekran dotykowy z funkcją obsługi gestów, przyciski funkcyjne oraz pokrętło. Fabrycznie skonfigurowane co najmniej trzy układy ekranu: normalny (krzywe dynamiczne i wartości parametrów), minitrendów (krótkie trendy, krzywe dynamiczne i wartości parametrów), duże odczyty. Szybkie przełączanie między ekranami, bez wchodzenia do menu, za pomocą gestów np. przesunięcie w lewo lub w prawo dwoma palcami po ekranie. Monitor wyposażony w funkcje demo oraz tryb szkoleniowy zawierający podstawowe instrukcje dotyczące korzystania z monitora.</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03526B79" w14:textId="7B397C36"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0BF1B662"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41456C80" w14:textId="77777777" w:rsidR="001F77A6" w:rsidRDefault="001F77A6" w:rsidP="001F77A6">
            <w:pPr>
              <w:pStyle w:val="Style10"/>
              <w:snapToGrid w:val="0"/>
              <w:jc w:val="left"/>
              <w:rPr>
                <w:rFonts w:ascii="Calibri" w:hAnsi="Calibri" w:cs="Calibri"/>
                <w:sz w:val="20"/>
                <w:szCs w:val="20"/>
              </w:rPr>
            </w:pPr>
          </w:p>
        </w:tc>
      </w:tr>
      <w:tr w:rsidR="001F77A6" w14:paraId="0B9FE864" w14:textId="7BF91C6D"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25C9032E"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2B8BBB54" w14:textId="77777777" w:rsidR="001F77A6" w:rsidRDefault="001F77A6" w:rsidP="001F77A6">
            <w:pPr>
              <w:pStyle w:val="Style10"/>
              <w:jc w:val="left"/>
            </w:pPr>
            <w:r>
              <w:rPr>
                <w:rFonts w:ascii="Calibri" w:hAnsi="Calibri" w:cs="Calibri"/>
                <w:sz w:val="20"/>
                <w:szCs w:val="20"/>
              </w:rPr>
              <w:t>Do 12 krzywych dynamicznych wyświetlanych jednocześnie na ekranie</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2A9E4129" w14:textId="675F1608"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14368BDA"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1EC47298" w14:textId="77777777" w:rsidR="001F77A6" w:rsidRDefault="001F77A6" w:rsidP="001F77A6">
            <w:pPr>
              <w:pStyle w:val="Style10"/>
              <w:snapToGrid w:val="0"/>
              <w:jc w:val="left"/>
              <w:rPr>
                <w:rFonts w:ascii="Calibri" w:hAnsi="Calibri" w:cs="Calibri"/>
                <w:sz w:val="20"/>
                <w:szCs w:val="20"/>
              </w:rPr>
            </w:pPr>
          </w:p>
        </w:tc>
      </w:tr>
      <w:tr w:rsidR="001F77A6" w14:paraId="4F2DDCDC" w14:textId="6FDF5397"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10A2EEAA"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55AABB49" w14:textId="77777777" w:rsidR="001F77A6" w:rsidRDefault="001F77A6" w:rsidP="001F77A6">
            <w:pPr>
              <w:pStyle w:val="Style10"/>
              <w:jc w:val="left"/>
            </w:pPr>
            <w:r>
              <w:rPr>
                <w:rFonts w:ascii="Calibri" w:hAnsi="Calibri" w:cs="Calibri"/>
                <w:sz w:val="20"/>
                <w:szCs w:val="20"/>
              </w:rPr>
              <w:t>Zasilanie sieciowe dostosowane do 230V / 50 Hz. Wewnętrzny akumulator, wymienialny przez użytkownika, pozwalający na minimum 240 minut pracy w konfiguracji EKG, NIBP, SpO2.</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11DFBCF5" w14:textId="45DD18D5"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4F60C9E3"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6596B9F8" w14:textId="77777777" w:rsidR="001F77A6" w:rsidRDefault="001F77A6" w:rsidP="001F77A6">
            <w:pPr>
              <w:pStyle w:val="Style10"/>
              <w:snapToGrid w:val="0"/>
              <w:jc w:val="left"/>
              <w:rPr>
                <w:rFonts w:ascii="Calibri" w:hAnsi="Calibri" w:cs="Calibri"/>
                <w:sz w:val="20"/>
                <w:szCs w:val="20"/>
              </w:rPr>
            </w:pPr>
          </w:p>
        </w:tc>
      </w:tr>
      <w:tr w:rsidR="001F77A6" w14:paraId="5873F200" w14:textId="39035FAA" w:rsidTr="00EA25F6">
        <w:trPr>
          <w:cantSplit/>
          <w:trHeight w:val="60"/>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2D7EC422"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73370884" w14:textId="77777777" w:rsidR="001F77A6" w:rsidRDefault="001F77A6" w:rsidP="001F77A6">
            <w:pPr>
              <w:pStyle w:val="Style10"/>
              <w:jc w:val="left"/>
            </w:pPr>
            <w:r>
              <w:rPr>
                <w:rFonts w:ascii="Calibri" w:hAnsi="Calibri" w:cs="Calibri"/>
                <w:sz w:val="20"/>
                <w:szCs w:val="20"/>
              </w:rPr>
              <w:t>Cicha praca urządzenia – chłodzenie konwekcyjne bez stosowania wentylatorów</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214EAAB0" w14:textId="4E0E7ABF"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61F6E9CB"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5179D2DA" w14:textId="77777777" w:rsidR="001F77A6" w:rsidRDefault="001F77A6" w:rsidP="001F77A6">
            <w:pPr>
              <w:pStyle w:val="Style10"/>
              <w:snapToGrid w:val="0"/>
              <w:jc w:val="left"/>
              <w:rPr>
                <w:rFonts w:ascii="Calibri" w:hAnsi="Calibri" w:cs="Calibri"/>
                <w:sz w:val="20"/>
                <w:szCs w:val="20"/>
              </w:rPr>
            </w:pPr>
          </w:p>
        </w:tc>
      </w:tr>
      <w:tr w:rsidR="001F77A6" w14:paraId="6875097A" w14:textId="04694A74"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7317E15C"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762D6DD2" w14:textId="77777777" w:rsidR="001F77A6" w:rsidRDefault="001F77A6" w:rsidP="001F77A6">
            <w:pPr>
              <w:pStyle w:val="Style10"/>
              <w:jc w:val="left"/>
              <w:rPr>
                <w:rFonts w:ascii="Calibri" w:hAnsi="Calibri" w:cs="Calibri"/>
                <w:sz w:val="20"/>
                <w:szCs w:val="20"/>
              </w:rPr>
            </w:pPr>
            <w:r>
              <w:rPr>
                <w:rFonts w:ascii="Calibri" w:hAnsi="Calibri" w:cs="Calibri"/>
                <w:sz w:val="20"/>
                <w:szCs w:val="20"/>
              </w:rPr>
              <w:t>Stopień ochrony przed zalaniem wodą co najmniej IPX1</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47DB049B" w14:textId="1C87C349"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384C76C4"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565A0028" w14:textId="77777777" w:rsidR="001F77A6" w:rsidRDefault="001F77A6" w:rsidP="001F77A6">
            <w:pPr>
              <w:pStyle w:val="Style10"/>
              <w:snapToGrid w:val="0"/>
              <w:jc w:val="left"/>
              <w:rPr>
                <w:rFonts w:ascii="Calibri" w:hAnsi="Calibri" w:cs="Calibri"/>
                <w:sz w:val="20"/>
                <w:szCs w:val="20"/>
              </w:rPr>
            </w:pPr>
          </w:p>
        </w:tc>
      </w:tr>
      <w:tr w:rsidR="001F77A6" w14:paraId="094410F0" w14:textId="469838CD"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6CF98A13"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3C32E54D" w14:textId="77777777" w:rsidR="001F77A6" w:rsidRDefault="001F77A6" w:rsidP="001F77A6">
            <w:pPr>
              <w:pStyle w:val="Style10"/>
              <w:jc w:val="left"/>
              <w:rPr>
                <w:rFonts w:ascii="Calibri" w:hAnsi="Calibri" w:cs="Calibri"/>
                <w:sz w:val="20"/>
                <w:szCs w:val="20"/>
              </w:rPr>
            </w:pPr>
            <w:r>
              <w:rPr>
                <w:rFonts w:ascii="Calibri" w:hAnsi="Calibri" w:cs="Calibri"/>
                <w:sz w:val="20"/>
                <w:szCs w:val="20"/>
              </w:rPr>
              <w:t>Wyposażenie w złącza wejścia/wyjścia:</w:t>
            </w:r>
          </w:p>
          <w:p w14:paraId="0793921E" w14:textId="77777777" w:rsidR="001F77A6" w:rsidRDefault="001F77A6" w:rsidP="001F77A6">
            <w:pPr>
              <w:pStyle w:val="Style10"/>
              <w:numPr>
                <w:ilvl w:val="0"/>
                <w:numId w:val="22"/>
              </w:numPr>
              <w:jc w:val="left"/>
              <w:rPr>
                <w:rFonts w:ascii="Calibri" w:hAnsi="Calibri" w:cs="Calibri"/>
                <w:sz w:val="20"/>
                <w:szCs w:val="20"/>
              </w:rPr>
            </w:pPr>
            <w:r>
              <w:rPr>
                <w:rFonts w:ascii="Calibri" w:hAnsi="Calibri" w:cs="Calibri"/>
                <w:sz w:val="20"/>
                <w:szCs w:val="20"/>
              </w:rPr>
              <w:t>co najmniej 2 gniazda USB do podłączenia klawiatury, myszki komputerowej, skanera kodów paskowych</w:t>
            </w:r>
          </w:p>
          <w:p w14:paraId="435945E4" w14:textId="77777777" w:rsidR="001F77A6" w:rsidRDefault="001F77A6" w:rsidP="001F77A6">
            <w:pPr>
              <w:pStyle w:val="Style10"/>
              <w:numPr>
                <w:ilvl w:val="0"/>
                <w:numId w:val="22"/>
              </w:numPr>
              <w:jc w:val="left"/>
              <w:rPr>
                <w:rFonts w:ascii="Calibri" w:hAnsi="Calibri" w:cs="Calibri"/>
                <w:sz w:val="20"/>
                <w:szCs w:val="20"/>
              </w:rPr>
            </w:pPr>
            <w:r>
              <w:rPr>
                <w:rFonts w:ascii="Calibri" w:hAnsi="Calibri" w:cs="Calibri"/>
                <w:sz w:val="20"/>
                <w:szCs w:val="20"/>
              </w:rPr>
              <w:t>gniazdo RJ-45 do połączenia z siecią monitorowania</w:t>
            </w:r>
          </w:p>
          <w:p w14:paraId="52DB101F" w14:textId="77777777" w:rsidR="001F77A6" w:rsidRDefault="001F77A6" w:rsidP="001F77A6">
            <w:pPr>
              <w:pStyle w:val="Style10"/>
              <w:numPr>
                <w:ilvl w:val="0"/>
                <w:numId w:val="22"/>
              </w:numPr>
              <w:jc w:val="left"/>
              <w:rPr>
                <w:rFonts w:ascii="Calibri" w:hAnsi="Calibri" w:cs="Calibri"/>
                <w:sz w:val="20"/>
                <w:szCs w:val="20"/>
              </w:rPr>
            </w:pPr>
            <w:r>
              <w:rPr>
                <w:rFonts w:ascii="Calibri" w:hAnsi="Calibri" w:cs="Calibri"/>
                <w:sz w:val="20"/>
                <w:szCs w:val="20"/>
              </w:rPr>
              <w:t>kardiomonitor wyposażony w pokrywę zabezpieczającą złącza w przypadku ich nieużywania</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39065C5D" w14:textId="1F5B8F74"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4412333A"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58C7F0E7" w14:textId="77777777" w:rsidR="001F77A6" w:rsidRDefault="001F77A6" w:rsidP="001F77A6">
            <w:pPr>
              <w:pStyle w:val="Style10"/>
              <w:snapToGrid w:val="0"/>
              <w:jc w:val="left"/>
              <w:rPr>
                <w:rFonts w:ascii="Calibri" w:hAnsi="Calibri" w:cs="Calibri"/>
                <w:sz w:val="20"/>
                <w:szCs w:val="20"/>
              </w:rPr>
            </w:pPr>
          </w:p>
        </w:tc>
      </w:tr>
      <w:tr w:rsidR="001F77A6" w14:paraId="16B43FEE" w14:textId="434EE102" w:rsidTr="00EA25F6">
        <w:trPr>
          <w:cantSplit/>
          <w:trHeight w:val="112"/>
        </w:trPr>
        <w:tc>
          <w:tcPr>
            <w:tcW w:w="709"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134A8B00" w14:textId="77777777" w:rsidR="001F77A6" w:rsidRPr="003F2250" w:rsidRDefault="001F77A6" w:rsidP="001F77A6">
            <w:pPr>
              <w:pStyle w:val="Style10"/>
              <w:snapToGrid w:val="0"/>
              <w:ind w:left="360"/>
              <w:jc w:val="left"/>
              <w:rPr>
                <w:rFonts w:ascii="Calibri" w:hAnsi="Calibri" w:cs="Calibri"/>
                <w:sz w:val="20"/>
                <w:szCs w:val="20"/>
              </w:rPr>
            </w:pPr>
          </w:p>
        </w:tc>
        <w:tc>
          <w:tcPr>
            <w:tcW w:w="4111"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2DC3413D" w14:textId="77777777" w:rsidR="001F77A6" w:rsidRDefault="001F77A6" w:rsidP="001F77A6">
            <w:pPr>
              <w:pStyle w:val="Style10"/>
              <w:jc w:val="left"/>
              <w:rPr>
                <w:rFonts w:ascii="Calibri" w:hAnsi="Calibri" w:cs="Calibri"/>
                <w:b/>
                <w:bCs/>
                <w:sz w:val="20"/>
                <w:szCs w:val="20"/>
              </w:rPr>
            </w:pPr>
            <w:r>
              <w:rPr>
                <w:rFonts w:ascii="Calibri" w:hAnsi="Calibri" w:cs="Calibri"/>
                <w:b/>
                <w:bCs/>
                <w:sz w:val="20"/>
                <w:szCs w:val="20"/>
              </w:rPr>
              <w:t>SYSTEM ALARMOWY</w:t>
            </w:r>
          </w:p>
        </w:tc>
        <w:tc>
          <w:tcPr>
            <w:tcW w:w="1417"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36AA8A84" w14:textId="75176C8C" w:rsidR="001F77A6" w:rsidRDefault="001F77A6" w:rsidP="001F77A6">
            <w:pPr>
              <w:pStyle w:val="Style10"/>
              <w:snapToGrid w:val="0"/>
              <w:jc w:val="left"/>
              <w:rPr>
                <w:rFonts w:ascii="Calibri" w:hAnsi="Calibri" w:cs="Calibri"/>
                <w:b/>
                <w:bCs/>
                <w:sz w:val="20"/>
                <w:szCs w:val="20"/>
              </w:rPr>
            </w:pP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4790BD20" w14:textId="77777777" w:rsidR="001F77A6" w:rsidRDefault="001F77A6" w:rsidP="001F77A6">
            <w:pPr>
              <w:pStyle w:val="Style10"/>
              <w:snapToGrid w:val="0"/>
              <w:jc w:val="left"/>
              <w:rPr>
                <w:rFonts w:ascii="Calibri" w:hAnsi="Calibri" w:cs="Calibri"/>
                <w:b/>
                <w:bCs/>
                <w:sz w:val="20"/>
                <w:szCs w:val="20"/>
              </w:rPr>
            </w:pPr>
          </w:p>
        </w:tc>
        <w:tc>
          <w:tcPr>
            <w:tcW w:w="2415" w:type="dxa"/>
            <w:tcBorders>
              <w:top w:val="single" w:sz="4" w:space="0" w:color="auto"/>
              <w:left w:val="single" w:sz="4" w:space="0" w:color="auto"/>
              <w:bottom w:val="single" w:sz="4" w:space="0" w:color="auto"/>
              <w:right w:val="single" w:sz="4" w:space="0" w:color="auto"/>
            </w:tcBorders>
          </w:tcPr>
          <w:p w14:paraId="441AD27B" w14:textId="77777777" w:rsidR="001F77A6" w:rsidRDefault="001F77A6" w:rsidP="001F77A6">
            <w:pPr>
              <w:pStyle w:val="Style10"/>
              <w:snapToGrid w:val="0"/>
              <w:jc w:val="left"/>
              <w:rPr>
                <w:rFonts w:ascii="Calibri" w:hAnsi="Calibri" w:cs="Calibri"/>
                <w:b/>
                <w:bCs/>
                <w:sz w:val="20"/>
                <w:szCs w:val="20"/>
              </w:rPr>
            </w:pPr>
          </w:p>
        </w:tc>
      </w:tr>
      <w:tr w:rsidR="001F77A6" w14:paraId="7A4B4952" w14:textId="19088734" w:rsidTr="00EA25F6">
        <w:trPr>
          <w:cantSplit/>
          <w:trHeight w:val="112"/>
        </w:trPr>
        <w:tc>
          <w:tcPr>
            <w:tcW w:w="709"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1C0555FE"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13C0C486" w14:textId="77777777" w:rsidR="001F77A6" w:rsidRDefault="001F77A6" w:rsidP="001F77A6">
            <w:pPr>
              <w:pStyle w:val="Style10"/>
              <w:jc w:val="left"/>
            </w:pPr>
            <w:r>
              <w:rPr>
                <w:rFonts w:ascii="Calibri" w:hAnsi="Calibri" w:cs="Calibri"/>
                <w:sz w:val="20"/>
                <w:szCs w:val="20"/>
              </w:rPr>
              <w:t>System alarmowy generujący dwa rodzaje sygnalizacji alarmowej: alarmy fizjologiczne oraz techniczne. Alarmy klasyfikowane według czterech priorytetów w zależności od stopnia zagrożenia alarmu. Ustawianie granic alarmowych przez użytkownika oraz funkcja automatycznego ustawiania granic alarmowych na podstawie bieżących wartości parametrów. Ustawianie głośności alarmowania (co najmniej 9 poziomów do wyboru).</w:t>
            </w:r>
          </w:p>
        </w:tc>
        <w:tc>
          <w:tcPr>
            <w:tcW w:w="1417"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653FF496" w14:textId="56CE4E3D"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61970943"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77379EF1" w14:textId="77777777" w:rsidR="001F77A6" w:rsidRDefault="001F77A6" w:rsidP="001F77A6">
            <w:pPr>
              <w:pStyle w:val="Style10"/>
              <w:snapToGrid w:val="0"/>
              <w:jc w:val="left"/>
              <w:rPr>
                <w:rFonts w:ascii="Calibri" w:hAnsi="Calibri" w:cs="Calibri"/>
                <w:sz w:val="20"/>
                <w:szCs w:val="20"/>
              </w:rPr>
            </w:pPr>
          </w:p>
        </w:tc>
      </w:tr>
      <w:tr w:rsidR="001F77A6" w14:paraId="491D4BA8" w14:textId="63EE5493"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3548C3E7"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43904B29" w14:textId="77777777" w:rsidR="001F77A6" w:rsidRDefault="001F77A6" w:rsidP="001F77A6">
            <w:pPr>
              <w:pStyle w:val="Style10"/>
              <w:jc w:val="left"/>
            </w:pPr>
            <w:r>
              <w:rPr>
                <w:rFonts w:ascii="Calibri" w:hAnsi="Calibri" w:cs="Calibri"/>
                <w:color w:val="000000"/>
                <w:sz w:val="20"/>
                <w:szCs w:val="20"/>
              </w:rPr>
              <w:t>Funkcja zawieszenia sygnalizacji alarmowej na czas wybrany przez użytkownika (do wyboru co najmniej wstrzymanie alarmów na 1, 2, 5, 10 i 15 minut) oraz możliwość zawieszenia alarmów na stałe (zabezpieczone hasłem).</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11A0405C" w14:textId="439C61F0"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4BD1C271"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492F647E" w14:textId="77777777" w:rsidR="001F77A6" w:rsidRDefault="001F77A6" w:rsidP="001F77A6">
            <w:pPr>
              <w:pStyle w:val="Style10"/>
              <w:snapToGrid w:val="0"/>
              <w:jc w:val="left"/>
              <w:rPr>
                <w:rFonts w:ascii="Calibri" w:hAnsi="Calibri" w:cs="Calibri"/>
                <w:sz w:val="20"/>
                <w:szCs w:val="20"/>
              </w:rPr>
            </w:pPr>
          </w:p>
        </w:tc>
      </w:tr>
      <w:tr w:rsidR="001F77A6" w14:paraId="46F7A295" w14:textId="045183CA" w:rsidTr="00EA25F6">
        <w:trPr>
          <w:cantSplit/>
          <w:trHeight w:val="112"/>
        </w:trPr>
        <w:tc>
          <w:tcPr>
            <w:tcW w:w="709"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03EC475F"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1A7ACB1A" w14:textId="77777777" w:rsidR="001F77A6" w:rsidRDefault="001F77A6" w:rsidP="001F77A6">
            <w:pPr>
              <w:pStyle w:val="Style10"/>
              <w:jc w:val="left"/>
              <w:rPr>
                <w:rFonts w:ascii="Calibri" w:hAnsi="Calibri" w:cs="Calibri"/>
                <w:sz w:val="20"/>
                <w:szCs w:val="20"/>
              </w:rPr>
            </w:pPr>
            <w:r>
              <w:rPr>
                <w:rFonts w:ascii="Calibri" w:hAnsi="Calibri" w:cs="Calibri"/>
                <w:sz w:val="20"/>
                <w:szCs w:val="20"/>
              </w:rPr>
              <w:t>W celu ułatwienia identyfikacji alarmującego monitora możliwość ustawienia oddzielnego wzorca dźwiękowego sygnalizacji alarmowej.</w:t>
            </w:r>
          </w:p>
          <w:p w14:paraId="73CE51C6" w14:textId="77777777" w:rsidR="001F77A6" w:rsidRDefault="001F77A6" w:rsidP="001F77A6">
            <w:pPr>
              <w:pStyle w:val="Style10"/>
              <w:jc w:val="left"/>
              <w:rPr>
                <w:rFonts w:ascii="Calibri" w:hAnsi="Calibri" w:cs="Calibri"/>
                <w:sz w:val="20"/>
                <w:szCs w:val="20"/>
              </w:rPr>
            </w:pPr>
            <w:r>
              <w:rPr>
                <w:rFonts w:ascii="Calibri" w:hAnsi="Calibri" w:cs="Calibri"/>
                <w:sz w:val="20"/>
                <w:szCs w:val="20"/>
              </w:rPr>
              <w:t>Co najmniej 3 wzorce do wyboru.</w:t>
            </w:r>
          </w:p>
        </w:tc>
        <w:tc>
          <w:tcPr>
            <w:tcW w:w="1417"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4D241503" w14:textId="6165FD9E"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7C46E622"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46397EA0" w14:textId="77777777" w:rsidR="001F77A6" w:rsidRDefault="001F77A6" w:rsidP="001F77A6">
            <w:pPr>
              <w:pStyle w:val="Style10"/>
              <w:snapToGrid w:val="0"/>
              <w:jc w:val="left"/>
              <w:rPr>
                <w:rFonts w:ascii="Calibri" w:hAnsi="Calibri" w:cs="Calibri"/>
                <w:sz w:val="20"/>
                <w:szCs w:val="20"/>
              </w:rPr>
            </w:pPr>
          </w:p>
        </w:tc>
      </w:tr>
      <w:tr w:rsidR="001F77A6" w14:paraId="418B432A" w14:textId="610E2AC4" w:rsidTr="00EA25F6">
        <w:trPr>
          <w:cantSplit/>
          <w:trHeight w:val="112"/>
        </w:trPr>
        <w:tc>
          <w:tcPr>
            <w:tcW w:w="709"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25250E44" w14:textId="77777777" w:rsidR="001F77A6" w:rsidRPr="003F2250" w:rsidRDefault="001F77A6" w:rsidP="001F77A6">
            <w:pPr>
              <w:pStyle w:val="Standard"/>
              <w:snapToGrid w:val="0"/>
              <w:ind w:left="360"/>
              <w:rPr>
                <w:rFonts w:ascii="Calibri" w:hAnsi="Calibri" w:cs="Calibri"/>
              </w:rPr>
            </w:pPr>
          </w:p>
        </w:tc>
        <w:tc>
          <w:tcPr>
            <w:tcW w:w="4111"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19A0FBE8" w14:textId="77777777" w:rsidR="001F77A6" w:rsidRDefault="001F77A6" w:rsidP="001F77A6">
            <w:pPr>
              <w:pStyle w:val="Standard"/>
              <w:rPr>
                <w:rFonts w:ascii="Calibri" w:hAnsi="Calibri" w:cs="Calibri"/>
                <w:b/>
                <w:bCs/>
              </w:rPr>
            </w:pPr>
            <w:r>
              <w:rPr>
                <w:rFonts w:ascii="Calibri" w:hAnsi="Calibri" w:cs="Calibri"/>
                <w:b/>
                <w:bCs/>
              </w:rPr>
              <w:t>MIERZONE PARAMETRY</w:t>
            </w:r>
          </w:p>
        </w:tc>
        <w:tc>
          <w:tcPr>
            <w:tcW w:w="1417"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4FECA568" w14:textId="7657B7E6" w:rsidR="001F77A6" w:rsidRDefault="001F77A6" w:rsidP="001F77A6">
            <w:pPr>
              <w:pStyle w:val="Standard"/>
              <w:snapToGrid w:val="0"/>
              <w:rPr>
                <w:rFonts w:ascii="Calibri" w:hAnsi="Calibri" w:cs="Calibri"/>
                <w:b/>
              </w:rPr>
            </w:pP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4492747A" w14:textId="77777777" w:rsidR="001F77A6" w:rsidRDefault="001F77A6" w:rsidP="001F77A6">
            <w:pPr>
              <w:pStyle w:val="Standard"/>
              <w:snapToGrid w:val="0"/>
              <w:rPr>
                <w:rFonts w:ascii="Calibri" w:hAnsi="Calibri" w:cs="Calibri"/>
                <w:b/>
              </w:rPr>
            </w:pPr>
          </w:p>
        </w:tc>
        <w:tc>
          <w:tcPr>
            <w:tcW w:w="2415" w:type="dxa"/>
            <w:tcBorders>
              <w:top w:val="single" w:sz="4" w:space="0" w:color="auto"/>
              <w:left w:val="single" w:sz="4" w:space="0" w:color="auto"/>
              <w:bottom w:val="single" w:sz="4" w:space="0" w:color="auto"/>
              <w:right w:val="single" w:sz="4" w:space="0" w:color="auto"/>
            </w:tcBorders>
          </w:tcPr>
          <w:p w14:paraId="778B987C" w14:textId="77777777" w:rsidR="001F77A6" w:rsidRDefault="001F77A6" w:rsidP="001F77A6">
            <w:pPr>
              <w:pStyle w:val="Standard"/>
              <w:snapToGrid w:val="0"/>
              <w:rPr>
                <w:rFonts w:ascii="Calibri" w:hAnsi="Calibri" w:cs="Calibri"/>
                <w:b/>
              </w:rPr>
            </w:pPr>
          </w:p>
        </w:tc>
      </w:tr>
      <w:tr w:rsidR="001F77A6" w14:paraId="1BB590B5" w14:textId="22423A60" w:rsidTr="00EA25F6">
        <w:trPr>
          <w:cantSplit/>
          <w:trHeight w:val="112"/>
        </w:trPr>
        <w:tc>
          <w:tcPr>
            <w:tcW w:w="709"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169C69BE"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09915C71" w14:textId="77777777" w:rsidR="001F77A6" w:rsidRDefault="001F77A6" w:rsidP="001F77A6">
            <w:pPr>
              <w:pStyle w:val="Style10"/>
              <w:jc w:val="left"/>
            </w:pPr>
            <w:r>
              <w:rPr>
                <w:rFonts w:ascii="Calibri" w:hAnsi="Calibri" w:cs="Calibri"/>
                <w:b/>
                <w:sz w:val="20"/>
                <w:szCs w:val="20"/>
              </w:rPr>
              <w:t>EKG</w:t>
            </w:r>
            <w:r>
              <w:rPr>
                <w:rFonts w:ascii="Calibri" w:hAnsi="Calibri" w:cs="Calibri"/>
                <w:sz w:val="20"/>
                <w:szCs w:val="20"/>
              </w:rPr>
              <w:t xml:space="preserve"> - pomiar częstości akcji serca. Zakres minimum 10 - 300/min. Ustawianie prędkości przesuwu krzywej EKG do wyboru co najmniej: 6.25; 12.5; 25; 50 mm/s. Ustawianie wzmocnienia krzywej EKG do wyboru co najmniej: x0.125; x0.25; 0.5; x1; x2; x4; auto. W komplecie z monitorem przewód EKG z kompletem 5 końcówek.</w:t>
            </w:r>
          </w:p>
        </w:tc>
        <w:tc>
          <w:tcPr>
            <w:tcW w:w="1417" w:type="dxa"/>
            <w:tcBorders>
              <w:top w:val="single" w:sz="4" w:space="0" w:color="000000"/>
              <w:left w:val="single" w:sz="4" w:space="0" w:color="000000"/>
              <w:bottom w:val="single" w:sz="4" w:space="0" w:color="000000"/>
              <w:right w:val="single" w:sz="4" w:space="0" w:color="000000"/>
            </w:tcBorders>
            <w:tcMar>
              <w:top w:w="0" w:type="dxa"/>
              <w:left w:w="61" w:type="dxa"/>
              <w:bottom w:w="0" w:type="dxa"/>
              <w:right w:w="61" w:type="dxa"/>
            </w:tcMar>
          </w:tcPr>
          <w:p w14:paraId="28941A4B" w14:textId="6B4D2550"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54C16E69"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61C639BB" w14:textId="77777777" w:rsidR="001F77A6" w:rsidRDefault="001F77A6" w:rsidP="001F77A6">
            <w:pPr>
              <w:pStyle w:val="Style10"/>
              <w:snapToGrid w:val="0"/>
              <w:jc w:val="left"/>
              <w:rPr>
                <w:rFonts w:ascii="Calibri" w:hAnsi="Calibri" w:cs="Calibri"/>
                <w:sz w:val="20"/>
                <w:szCs w:val="20"/>
              </w:rPr>
            </w:pPr>
          </w:p>
        </w:tc>
      </w:tr>
      <w:tr w:rsidR="001F77A6" w14:paraId="49AE1468" w14:textId="05E90467"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1F7D2C13"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201090D9" w14:textId="77777777" w:rsidR="001F77A6" w:rsidRDefault="001F77A6" w:rsidP="001F77A6">
            <w:pPr>
              <w:pStyle w:val="Style10"/>
              <w:jc w:val="left"/>
              <w:rPr>
                <w:rFonts w:ascii="Calibri" w:hAnsi="Calibri" w:cs="Calibri"/>
                <w:sz w:val="20"/>
                <w:szCs w:val="20"/>
              </w:rPr>
            </w:pPr>
            <w:r>
              <w:rPr>
                <w:rFonts w:ascii="Calibri" w:hAnsi="Calibri" w:cs="Calibri"/>
                <w:sz w:val="20"/>
                <w:szCs w:val="20"/>
              </w:rPr>
              <w:t>Analiza arytmii – wykrywanie co najmniej 27 kategorii zaburzeń rytmu w tym VF, ASYS, BRADY, TACHY, AF (we wszystkich monitorach).</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3691944C" w14:textId="099D5D56"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09F2FBAF"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575AA3C8" w14:textId="77777777" w:rsidR="001F77A6" w:rsidRDefault="001F77A6" w:rsidP="001F77A6">
            <w:pPr>
              <w:pStyle w:val="Style10"/>
              <w:snapToGrid w:val="0"/>
              <w:jc w:val="left"/>
              <w:rPr>
                <w:rFonts w:ascii="Calibri" w:hAnsi="Calibri" w:cs="Calibri"/>
                <w:sz w:val="20"/>
                <w:szCs w:val="20"/>
              </w:rPr>
            </w:pPr>
          </w:p>
        </w:tc>
      </w:tr>
      <w:tr w:rsidR="001F77A6" w14:paraId="75429052" w14:textId="22D9F8F3"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3651BD96"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78E2FB3B" w14:textId="77777777" w:rsidR="001F77A6" w:rsidRDefault="001F77A6" w:rsidP="001F77A6">
            <w:pPr>
              <w:pStyle w:val="Style10"/>
              <w:jc w:val="left"/>
              <w:rPr>
                <w:rFonts w:ascii="Calibri" w:hAnsi="Calibri" w:cs="Calibri"/>
                <w:sz w:val="20"/>
                <w:szCs w:val="20"/>
              </w:rPr>
            </w:pPr>
            <w:r>
              <w:rPr>
                <w:rFonts w:ascii="Calibri" w:hAnsi="Calibri" w:cs="Calibri"/>
                <w:sz w:val="20"/>
                <w:szCs w:val="20"/>
              </w:rPr>
              <w:t>Monitor wyposażony w funkcję analizującą jednocześnie sygnał EKG oraz sygnał krzywej pletyzmograficznej w celu uzyskania dokładniejszych wyników analizy arytmii i pomiarów częstości tętna</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36CCFB2C" w14:textId="751255AD"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70CCA0D2"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1F305620" w14:textId="77777777" w:rsidR="001F77A6" w:rsidRDefault="001F77A6" w:rsidP="001F77A6">
            <w:pPr>
              <w:pStyle w:val="Style10"/>
              <w:snapToGrid w:val="0"/>
              <w:jc w:val="left"/>
              <w:rPr>
                <w:rFonts w:ascii="Calibri" w:hAnsi="Calibri" w:cs="Calibri"/>
                <w:sz w:val="20"/>
                <w:szCs w:val="20"/>
              </w:rPr>
            </w:pPr>
          </w:p>
        </w:tc>
      </w:tr>
      <w:tr w:rsidR="001F77A6" w14:paraId="34A72BCB" w14:textId="06F767F8"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15A799B2"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59BFF789" w14:textId="77777777" w:rsidR="001F77A6" w:rsidRDefault="001F77A6" w:rsidP="001F77A6">
            <w:pPr>
              <w:pStyle w:val="Standard"/>
              <w:suppressAutoHyphens w:val="0"/>
              <w:autoSpaceDE w:val="0"/>
            </w:pPr>
            <w:r>
              <w:rPr>
                <w:rFonts w:ascii="Calibri" w:hAnsi="Calibri" w:cs="Calibri"/>
              </w:rPr>
              <w:t>Funkcja analizy zmian częstości akcji serca z ostatnich 24 godzin informacje o wartościach HR, ST, QT i arytmii: statystyka dot. częstości akcji serca, statystyka zdarzeń arytmii, statystyka pomiarów QT/QTc, statystyka maksymalnych i minimalnych wartości odcinka ST dla poszczególnych odprowadzeń, statystyka dot. danych stymulatora.</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3488339D" w14:textId="5B6DB8D8"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6830D6A3"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5C5C47AB" w14:textId="77777777" w:rsidR="001F77A6" w:rsidRDefault="001F77A6" w:rsidP="001F77A6">
            <w:pPr>
              <w:pStyle w:val="Style10"/>
              <w:snapToGrid w:val="0"/>
              <w:jc w:val="left"/>
              <w:rPr>
                <w:rFonts w:ascii="Calibri" w:hAnsi="Calibri" w:cs="Calibri"/>
                <w:sz w:val="20"/>
                <w:szCs w:val="20"/>
              </w:rPr>
            </w:pPr>
          </w:p>
        </w:tc>
      </w:tr>
      <w:tr w:rsidR="001F77A6" w14:paraId="77BB0998" w14:textId="3D6EF405"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0C47D8E6"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3B58B457" w14:textId="77777777" w:rsidR="001F77A6" w:rsidRDefault="001F77A6" w:rsidP="001F77A6">
            <w:pPr>
              <w:pStyle w:val="Style10"/>
              <w:jc w:val="left"/>
            </w:pPr>
            <w:r>
              <w:rPr>
                <w:rFonts w:ascii="Calibri" w:hAnsi="Calibri" w:cs="Calibri"/>
                <w:sz w:val="20"/>
                <w:szCs w:val="20"/>
              </w:rPr>
              <w:t>Analiza odcinka ST – jednoczesny pomiar odchylenia odcinka ST w siedmiu odprowadzeniach w zakresie co najmniej od -2,5 do +2,5 mV. Prezentacja zmian odchylenia ST w postaci wzorcowych odcinków ST z nanoszonymi na nie bieżącymi odcinkami.  Tryb alarmowania ST w oparciu wartości bezwzględne oraz względne w stosunku do linii odniesienia. Możliwość ustawienia granic alarmowych dla pojedynczego ST oraz dla dwóch ST.</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550B3DB4" w14:textId="1B591EFF"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2B4B02E6"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64943377" w14:textId="77777777" w:rsidR="001F77A6" w:rsidRDefault="001F77A6" w:rsidP="001F77A6">
            <w:pPr>
              <w:pStyle w:val="Style10"/>
              <w:snapToGrid w:val="0"/>
              <w:jc w:val="left"/>
              <w:rPr>
                <w:rFonts w:ascii="Calibri" w:hAnsi="Calibri" w:cs="Calibri"/>
                <w:sz w:val="20"/>
                <w:szCs w:val="20"/>
              </w:rPr>
            </w:pPr>
          </w:p>
        </w:tc>
      </w:tr>
      <w:tr w:rsidR="001F77A6" w14:paraId="328C0829" w14:textId="0E2B144F"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5D6BF677"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11DB22F4" w14:textId="77777777" w:rsidR="001F77A6" w:rsidRDefault="001F77A6" w:rsidP="001F77A6">
            <w:pPr>
              <w:pStyle w:val="Style10"/>
              <w:jc w:val="left"/>
              <w:rPr>
                <w:rFonts w:ascii="Calibri" w:hAnsi="Calibri" w:cs="Calibri"/>
                <w:sz w:val="20"/>
                <w:szCs w:val="20"/>
              </w:rPr>
            </w:pPr>
            <w:r>
              <w:rPr>
                <w:rFonts w:ascii="Calibri" w:hAnsi="Calibri" w:cs="Calibri"/>
                <w:sz w:val="20"/>
                <w:szCs w:val="20"/>
              </w:rPr>
              <w:t>Analiza zmian odcinka QT oraz obliczanie wartości QTc wg. co najmniej 4 wzorów.</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1ED89773" w14:textId="4506DF06"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7636E214"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25B6D2AC" w14:textId="77777777" w:rsidR="001F77A6" w:rsidRDefault="001F77A6" w:rsidP="001F77A6">
            <w:pPr>
              <w:pStyle w:val="Style10"/>
              <w:snapToGrid w:val="0"/>
              <w:jc w:val="left"/>
              <w:rPr>
                <w:rFonts w:ascii="Calibri" w:hAnsi="Calibri" w:cs="Calibri"/>
                <w:sz w:val="20"/>
                <w:szCs w:val="20"/>
              </w:rPr>
            </w:pPr>
          </w:p>
        </w:tc>
      </w:tr>
      <w:tr w:rsidR="001F77A6" w14:paraId="7F0D49B5" w14:textId="34CC36B9"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4121E024"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4BA09759" w14:textId="77777777" w:rsidR="001F77A6" w:rsidRDefault="001F77A6" w:rsidP="001F77A6">
            <w:pPr>
              <w:pStyle w:val="Style10"/>
              <w:jc w:val="left"/>
            </w:pPr>
            <w:r>
              <w:rPr>
                <w:rFonts w:ascii="Calibri" w:hAnsi="Calibri" w:cs="Calibri"/>
                <w:b/>
                <w:sz w:val="20"/>
                <w:szCs w:val="20"/>
              </w:rPr>
              <w:t>RESP</w:t>
            </w:r>
            <w:r>
              <w:rPr>
                <w:rFonts w:ascii="Calibri" w:hAnsi="Calibri" w:cs="Calibri"/>
                <w:sz w:val="20"/>
                <w:szCs w:val="20"/>
              </w:rPr>
              <w:t xml:space="preserve"> – pomiar częstości oddechu metodą impedancyjną. Zakres pomiarowy częstości oddechu co najmniej od 0 do 200 R/min. Możliwość wyboru odprowadzeni do monitorowania respiracji. Wybór prędkości przesuwu krzywych co najmniej: 3; 6.25; 12,5; 25; 50 mm/s.</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6ADB1C1A" w14:textId="33A6C079"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72D20B6D"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195C1686" w14:textId="77777777" w:rsidR="001F77A6" w:rsidRDefault="001F77A6" w:rsidP="001F77A6">
            <w:pPr>
              <w:pStyle w:val="Style10"/>
              <w:snapToGrid w:val="0"/>
              <w:jc w:val="left"/>
              <w:rPr>
                <w:rFonts w:ascii="Calibri" w:hAnsi="Calibri" w:cs="Calibri"/>
                <w:sz w:val="20"/>
                <w:szCs w:val="20"/>
              </w:rPr>
            </w:pPr>
          </w:p>
        </w:tc>
      </w:tr>
      <w:tr w:rsidR="001F77A6" w14:paraId="26243BF4" w14:textId="48A8A921"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3BD1A15C"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742822F5" w14:textId="77777777" w:rsidR="001F77A6" w:rsidRDefault="001F77A6" w:rsidP="001F77A6">
            <w:pPr>
              <w:pStyle w:val="Style10"/>
              <w:jc w:val="left"/>
            </w:pPr>
            <w:r>
              <w:rPr>
                <w:rFonts w:ascii="Calibri" w:hAnsi="Calibri" w:cs="Calibri"/>
                <w:sz w:val="20"/>
                <w:szCs w:val="20"/>
              </w:rPr>
              <w:t>Saturacja (</w:t>
            </w:r>
            <w:r>
              <w:rPr>
                <w:rFonts w:ascii="Calibri" w:hAnsi="Calibri" w:cs="Calibri"/>
                <w:b/>
                <w:sz w:val="20"/>
                <w:szCs w:val="20"/>
              </w:rPr>
              <w:t>SpO</w:t>
            </w:r>
            <w:r>
              <w:rPr>
                <w:rFonts w:ascii="Calibri" w:hAnsi="Calibri" w:cs="Calibri"/>
                <w:b/>
                <w:sz w:val="20"/>
                <w:szCs w:val="20"/>
                <w:vertAlign w:val="subscript"/>
              </w:rPr>
              <w:t>2</w:t>
            </w:r>
            <w:r>
              <w:rPr>
                <w:rFonts w:ascii="Calibri" w:hAnsi="Calibri" w:cs="Calibri"/>
                <w:sz w:val="20"/>
                <w:szCs w:val="20"/>
              </w:rPr>
              <w:t>). Zakres pomiarowy %SpO2 0-100%. Zakres pomiarowy częstości pulsu co najmniej 20-300 P/min. Jednoczesne wyświetlanie krzywej pletyzmograficznej oraz wartości % saturacji, częstości pulsu i wskaźnika perfuzji. Alarm desaturacji. W komplecie z monitorem  przewód interfejsowy oraz czujnik SpO2 na palec.</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42D1F75B" w14:textId="1F32ACE3"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0C0B3CB2"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096D3CBF" w14:textId="77777777" w:rsidR="001F77A6" w:rsidRDefault="001F77A6" w:rsidP="001F77A6">
            <w:pPr>
              <w:pStyle w:val="Style10"/>
              <w:snapToGrid w:val="0"/>
              <w:jc w:val="left"/>
              <w:rPr>
                <w:rFonts w:ascii="Calibri" w:hAnsi="Calibri" w:cs="Calibri"/>
                <w:sz w:val="20"/>
                <w:szCs w:val="20"/>
              </w:rPr>
            </w:pPr>
          </w:p>
        </w:tc>
      </w:tr>
      <w:tr w:rsidR="001F77A6" w14:paraId="0E046798" w14:textId="0E969FFC"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571CB776"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03B71013" w14:textId="77777777" w:rsidR="001F77A6" w:rsidRDefault="001F77A6" w:rsidP="001F77A6">
            <w:pPr>
              <w:pStyle w:val="Style10"/>
              <w:jc w:val="left"/>
            </w:pPr>
            <w:r>
              <w:rPr>
                <w:rFonts w:ascii="Calibri" w:hAnsi="Calibri" w:cs="Calibri"/>
                <w:sz w:val="20"/>
                <w:szCs w:val="20"/>
              </w:rPr>
              <w:t xml:space="preserve">Nieinwazyjny pomiar ciśnienia </w:t>
            </w:r>
            <w:r>
              <w:rPr>
                <w:rFonts w:ascii="Calibri" w:hAnsi="Calibri" w:cs="Calibri"/>
                <w:b/>
                <w:bCs/>
                <w:sz w:val="20"/>
                <w:szCs w:val="20"/>
              </w:rPr>
              <w:t>(NIPC)</w:t>
            </w:r>
            <w:r>
              <w:rPr>
                <w:rFonts w:ascii="Calibri" w:hAnsi="Calibri" w:cs="Calibri"/>
                <w:sz w:val="20"/>
                <w:szCs w:val="20"/>
              </w:rPr>
              <w:t xml:space="preserve"> metoda oscylometryczna. Zakres pomiarowy ciśnienia skurczowego co najmniej od 30 do 290 mmHg. Pomiar ręczny, automatyczny i ciągły. Pomiar automatyczny z regulowanym interwałem co najmniej 1–480 minut. Pomiar sekwencyjny składający się z co najmniej 4 faz, z indywidualnym ustawianiem czasu trwania oraz interwału dla każdej fazy. Prezentacja wartości: skurczowej, rozkurczowej oraz średniej. Funkcja stazy. Funkcja wstępnego ustawiania ciśnienia pompowania mankietu. Możliwość pomiaru ciśnienia metodą nieinwazyjną na tej samej kończynie co pomiar SpO2 bez wywoływania alarmu SpO2. Pomiar częstości pulsu wraz z nieinwazyjnym ciśnieniem co najmniej w zakresie od 30 do 300 P/min. W komplecie z monitorem przewód oraz mankiet w rozmiarze średnim oraz dużym.</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20F05317" w14:textId="761F4C84"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3EB056F2"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43843B72" w14:textId="77777777" w:rsidR="001F77A6" w:rsidRDefault="001F77A6" w:rsidP="001F77A6">
            <w:pPr>
              <w:pStyle w:val="Style10"/>
              <w:snapToGrid w:val="0"/>
              <w:jc w:val="left"/>
              <w:rPr>
                <w:rFonts w:ascii="Calibri" w:hAnsi="Calibri" w:cs="Calibri"/>
                <w:sz w:val="20"/>
                <w:szCs w:val="20"/>
              </w:rPr>
            </w:pPr>
          </w:p>
        </w:tc>
      </w:tr>
      <w:tr w:rsidR="001F77A6" w14:paraId="1811EDE7" w14:textId="4EB30192"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5A06F85A"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58726F22" w14:textId="77777777" w:rsidR="001F77A6" w:rsidRDefault="001F77A6" w:rsidP="001F77A6">
            <w:pPr>
              <w:pStyle w:val="Style10"/>
              <w:jc w:val="left"/>
            </w:pPr>
            <w:r>
              <w:rPr>
                <w:rFonts w:ascii="Calibri" w:hAnsi="Calibri" w:cs="Calibri"/>
                <w:sz w:val="20"/>
                <w:szCs w:val="20"/>
              </w:rPr>
              <w:t>Pomiar temperatury, dwa tory pomiarowe. Zakres pomiarowy co najmniej od 0 do 50</w:t>
            </w:r>
            <w:r>
              <w:rPr>
                <w:rFonts w:ascii="Calibri" w:hAnsi="Calibri" w:cs="Calibri"/>
                <w:sz w:val="20"/>
                <w:szCs w:val="20"/>
                <w:vertAlign w:val="superscript"/>
              </w:rPr>
              <w:t>o</w:t>
            </w:r>
            <w:r>
              <w:rPr>
                <w:rFonts w:ascii="Calibri" w:hAnsi="Calibri" w:cs="Calibri"/>
                <w:sz w:val="20"/>
                <w:szCs w:val="20"/>
              </w:rPr>
              <w:t xml:space="preserve">C. Wyświetlanie </w:t>
            </w:r>
            <w:r>
              <w:rPr>
                <w:rFonts w:ascii="Calibri" w:hAnsi="Calibri" w:cs="Calibri"/>
                <w:b/>
                <w:bCs/>
                <w:sz w:val="20"/>
                <w:szCs w:val="20"/>
              </w:rPr>
              <w:t>T1, T2</w:t>
            </w:r>
            <w:r>
              <w:rPr>
                <w:rFonts w:ascii="Calibri" w:hAnsi="Calibri" w:cs="Calibri"/>
                <w:sz w:val="20"/>
                <w:szCs w:val="20"/>
              </w:rPr>
              <w:t xml:space="preserve"> oraz różnicy między nimi. Wybór etykiety  temperatury zgodnie z miejscem pomiaru z listy co najmniej 10 etykiet zapisanych w pamięci monitora.</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391E4E68" w14:textId="29C74BCE"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5AB2CA90"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4450139B" w14:textId="77777777" w:rsidR="001F77A6" w:rsidRDefault="001F77A6" w:rsidP="001F77A6">
            <w:pPr>
              <w:pStyle w:val="Style10"/>
              <w:snapToGrid w:val="0"/>
              <w:jc w:val="left"/>
              <w:rPr>
                <w:rFonts w:ascii="Calibri" w:hAnsi="Calibri" w:cs="Calibri"/>
                <w:sz w:val="20"/>
                <w:szCs w:val="20"/>
              </w:rPr>
            </w:pPr>
          </w:p>
        </w:tc>
      </w:tr>
      <w:tr w:rsidR="001F77A6" w14:paraId="66408743" w14:textId="3CDA9F70"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02E06680"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75C8FD16" w14:textId="77777777" w:rsidR="001F77A6" w:rsidRDefault="001F77A6" w:rsidP="001F77A6">
            <w:pPr>
              <w:pStyle w:val="Style10"/>
              <w:jc w:val="left"/>
              <w:rPr>
                <w:rFonts w:ascii="Calibri" w:hAnsi="Calibri" w:cs="Calibri"/>
                <w:sz w:val="20"/>
                <w:szCs w:val="20"/>
              </w:rPr>
            </w:pPr>
            <w:r>
              <w:rPr>
                <w:rFonts w:ascii="Calibri" w:hAnsi="Calibri" w:cs="Calibri"/>
                <w:sz w:val="20"/>
                <w:szCs w:val="20"/>
              </w:rPr>
              <w:t>Przynajmniej 120-godzinne trendy wszystkich mierzonych parametrów, w postaci tabel i wykresów  z rozdzielczością od 1 minuty oraz 1200-godzinne trendy wszystkich mierzonych parametrów, w postaci tabel i wykresów  z rozdzielczością od 10 minut.</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3AA224DD" w14:textId="5DB3EE62"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796D0407"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2A23605C" w14:textId="77777777" w:rsidR="001F77A6" w:rsidRDefault="001F77A6" w:rsidP="001F77A6">
            <w:pPr>
              <w:pStyle w:val="Style10"/>
              <w:snapToGrid w:val="0"/>
              <w:jc w:val="left"/>
              <w:rPr>
                <w:rFonts w:ascii="Calibri" w:hAnsi="Calibri" w:cs="Calibri"/>
                <w:sz w:val="20"/>
                <w:szCs w:val="20"/>
              </w:rPr>
            </w:pPr>
          </w:p>
        </w:tc>
      </w:tr>
      <w:tr w:rsidR="001F77A6" w14:paraId="0E73E0E5" w14:textId="6EE3113E"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549205F5"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00FB6212" w14:textId="77777777" w:rsidR="001F77A6" w:rsidRDefault="001F77A6" w:rsidP="001F77A6">
            <w:pPr>
              <w:pStyle w:val="Style10"/>
              <w:jc w:val="left"/>
            </w:pPr>
            <w:r>
              <w:rPr>
                <w:rFonts w:ascii="Calibri" w:hAnsi="Calibri" w:cs="Calibri"/>
                <w:sz w:val="20"/>
                <w:szCs w:val="20"/>
              </w:rPr>
              <w:t>Zapamiętywanie krzywych dynamicznych w czasie rzeczywistym (funkcja full dislosure) – pamięć co najmniej 24 godzin.</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46EE0CC1" w14:textId="5ACD098E"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356C1524"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18197674" w14:textId="77777777" w:rsidR="001F77A6" w:rsidRDefault="001F77A6" w:rsidP="001F77A6">
            <w:pPr>
              <w:pStyle w:val="Style10"/>
              <w:snapToGrid w:val="0"/>
              <w:jc w:val="left"/>
              <w:rPr>
                <w:rFonts w:ascii="Calibri" w:hAnsi="Calibri" w:cs="Calibri"/>
                <w:sz w:val="20"/>
                <w:szCs w:val="20"/>
              </w:rPr>
            </w:pPr>
          </w:p>
        </w:tc>
      </w:tr>
      <w:tr w:rsidR="001F77A6" w14:paraId="61011B37" w14:textId="3EFF6291"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0E876A5D"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7C083BF6" w14:textId="77777777" w:rsidR="001F77A6" w:rsidRDefault="001F77A6" w:rsidP="001F77A6">
            <w:pPr>
              <w:pStyle w:val="Style10"/>
              <w:jc w:val="left"/>
              <w:rPr>
                <w:rFonts w:ascii="Calibri" w:hAnsi="Calibri" w:cs="Calibri"/>
                <w:sz w:val="20"/>
                <w:szCs w:val="20"/>
              </w:rPr>
            </w:pPr>
            <w:r>
              <w:rPr>
                <w:rFonts w:ascii="Calibri" w:hAnsi="Calibri" w:cs="Calibri"/>
                <w:sz w:val="20"/>
                <w:szCs w:val="20"/>
              </w:rPr>
              <w:t>Zapamiętywanie co najmniej 1000 zdarzeń alarmowych (krzywe i odpowiadające im wartości parametrów).</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62F145D3" w14:textId="06F47244"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5D109A6C"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667536AE" w14:textId="77777777" w:rsidR="001F77A6" w:rsidRDefault="001F77A6" w:rsidP="001F77A6">
            <w:pPr>
              <w:pStyle w:val="Style10"/>
              <w:snapToGrid w:val="0"/>
              <w:jc w:val="left"/>
              <w:rPr>
                <w:rFonts w:ascii="Calibri" w:hAnsi="Calibri" w:cs="Calibri"/>
                <w:sz w:val="20"/>
                <w:szCs w:val="20"/>
              </w:rPr>
            </w:pPr>
          </w:p>
        </w:tc>
      </w:tr>
      <w:tr w:rsidR="001F77A6" w14:paraId="3460F0C1" w14:textId="51186A47"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027E0219"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372328E3" w14:textId="77777777" w:rsidR="001F77A6" w:rsidRDefault="001F77A6" w:rsidP="001F77A6">
            <w:pPr>
              <w:pStyle w:val="Style10"/>
              <w:jc w:val="left"/>
            </w:pPr>
            <w:r>
              <w:rPr>
                <w:rFonts w:ascii="Calibri" w:hAnsi="Calibri" w:cs="Calibri"/>
                <w:sz w:val="20"/>
                <w:szCs w:val="20"/>
              </w:rPr>
              <w:t>Wbudowany rejestrator termiczny</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5AE461F6" w14:textId="6AD060D5"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068EEE84"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30B217AF" w14:textId="77777777" w:rsidR="001F77A6" w:rsidRDefault="001F77A6" w:rsidP="001F77A6">
            <w:pPr>
              <w:pStyle w:val="Style10"/>
              <w:snapToGrid w:val="0"/>
              <w:jc w:val="left"/>
              <w:rPr>
                <w:rFonts w:ascii="Calibri" w:hAnsi="Calibri" w:cs="Calibri"/>
                <w:sz w:val="20"/>
                <w:szCs w:val="20"/>
              </w:rPr>
            </w:pPr>
          </w:p>
        </w:tc>
      </w:tr>
      <w:tr w:rsidR="001F77A6" w14:paraId="0796C58F" w14:textId="46945ADA"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0600FBCD"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6EC89939" w14:textId="77777777" w:rsidR="001F77A6" w:rsidRDefault="001F77A6" w:rsidP="001F77A6">
            <w:pPr>
              <w:pStyle w:val="Style10"/>
              <w:jc w:val="left"/>
            </w:pPr>
            <w:r>
              <w:rPr>
                <w:rFonts w:ascii="Calibri" w:hAnsi="Calibri" w:cs="Calibri"/>
                <w:sz w:val="20"/>
                <w:szCs w:val="20"/>
              </w:rPr>
              <w:t>Monitor wyposażony w funkcje obliczeń dawki (lekowych), hemodynamicznych,  natlenienia, nerkowych i wentylacji.</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20AB10ED" w14:textId="571FCC2E"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5DB51941"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446E3D67" w14:textId="77777777" w:rsidR="001F77A6" w:rsidRDefault="001F77A6" w:rsidP="001F77A6">
            <w:pPr>
              <w:pStyle w:val="Style10"/>
              <w:snapToGrid w:val="0"/>
              <w:jc w:val="left"/>
              <w:rPr>
                <w:rFonts w:ascii="Calibri" w:hAnsi="Calibri" w:cs="Calibri"/>
                <w:sz w:val="20"/>
                <w:szCs w:val="20"/>
              </w:rPr>
            </w:pPr>
          </w:p>
        </w:tc>
      </w:tr>
      <w:tr w:rsidR="001F77A6" w14:paraId="73285A0D" w14:textId="2814F803"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3E25A47D"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45242953" w14:textId="77777777" w:rsidR="001F77A6" w:rsidRDefault="001F77A6" w:rsidP="001F77A6">
            <w:pPr>
              <w:pStyle w:val="Style10"/>
              <w:jc w:val="left"/>
              <w:rPr>
                <w:rFonts w:ascii="Calibri" w:hAnsi="Calibri" w:cs="Calibri"/>
                <w:sz w:val="20"/>
                <w:szCs w:val="20"/>
              </w:rPr>
            </w:pPr>
            <w:r>
              <w:rPr>
                <w:rFonts w:ascii="Calibri" w:hAnsi="Calibri" w:cs="Calibri"/>
                <w:sz w:val="20"/>
                <w:szCs w:val="20"/>
              </w:rPr>
              <w:t>Monitor wyposażony w funkcję wprowadzania danych i obliczania punktacji wczesnego ostrzegania EWS</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17522DCC" w14:textId="79E8E3D6"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46B39A04"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477B5E69" w14:textId="77777777" w:rsidR="001F77A6" w:rsidRDefault="001F77A6" w:rsidP="001F77A6">
            <w:pPr>
              <w:pStyle w:val="Style10"/>
              <w:snapToGrid w:val="0"/>
              <w:jc w:val="left"/>
              <w:rPr>
                <w:rFonts w:ascii="Calibri" w:hAnsi="Calibri" w:cs="Calibri"/>
                <w:sz w:val="20"/>
                <w:szCs w:val="20"/>
              </w:rPr>
            </w:pPr>
          </w:p>
        </w:tc>
      </w:tr>
      <w:tr w:rsidR="001F77A6" w14:paraId="0A7A1301" w14:textId="5BAAE29B"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6E139350"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0007682A" w14:textId="77777777" w:rsidR="001F77A6" w:rsidRDefault="001F77A6" w:rsidP="001F77A6">
            <w:pPr>
              <w:pStyle w:val="Style10"/>
              <w:jc w:val="left"/>
            </w:pPr>
            <w:r>
              <w:rPr>
                <w:rFonts w:ascii="Calibri" w:hAnsi="Calibri" w:cs="Calibri"/>
                <w:sz w:val="20"/>
                <w:szCs w:val="20"/>
              </w:rPr>
              <w:t>Monitor wyposażony w funkcję oceny stanu świadomości wg. skali Glasgow (GCS) – wprowadzanie danych, wyświetlanie punktacji łącznej i podrzędnej oraz ustawianie odstępu czasowego w jakim mają być wprowadzane dane.</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3733CFBA" w14:textId="767994DB"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59B4DC73"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45C445E6" w14:textId="77777777" w:rsidR="001F77A6" w:rsidRDefault="001F77A6" w:rsidP="001F77A6">
            <w:pPr>
              <w:pStyle w:val="Style10"/>
              <w:snapToGrid w:val="0"/>
              <w:jc w:val="left"/>
              <w:rPr>
                <w:rFonts w:ascii="Calibri" w:hAnsi="Calibri" w:cs="Calibri"/>
                <w:sz w:val="20"/>
                <w:szCs w:val="20"/>
              </w:rPr>
            </w:pPr>
          </w:p>
        </w:tc>
      </w:tr>
      <w:tr w:rsidR="001F77A6" w14:paraId="7D901E92" w14:textId="5DE1229E"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0837BE12"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5D836E90" w14:textId="77777777" w:rsidR="001F77A6" w:rsidRDefault="001F77A6" w:rsidP="001F77A6">
            <w:pPr>
              <w:pStyle w:val="Default"/>
            </w:pPr>
            <w:r>
              <w:rPr>
                <w:sz w:val="20"/>
                <w:szCs w:val="20"/>
              </w:rPr>
              <w:t>Funkcja „standby”, pozwalająca na wstrzymanie monitorowania pacjenta, związane np. z czasowym odłączeniem go od monitora, bez konieczności wyłączania monitora, oraz na szybkie, ponowne uruchomienie monitorowania.</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163562BB" w14:textId="3150892D"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1919604D" w14:textId="77777777" w:rsidR="001F77A6" w:rsidRDefault="001F77A6" w:rsidP="001F77A6">
            <w:pPr>
              <w:pStyle w:val="Default"/>
              <w:snapToGrid w:val="0"/>
              <w:rPr>
                <w:sz w:val="20"/>
                <w:szCs w:val="20"/>
              </w:rPr>
            </w:pPr>
          </w:p>
        </w:tc>
        <w:tc>
          <w:tcPr>
            <w:tcW w:w="2415" w:type="dxa"/>
            <w:tcBorders>
              <w:top w:val="single" w:sz="4" w:space="0" w:color="auto"/>
              <w:left w:val="single" w:sz="4" w:space="0" w:color="auto"/>
              <w:bottom w:val="single" w:sz="4" w:space="0" w:color="auto"/>
              <w:right w:val="single" w:sz="4" w:space="0" w:color="auto"/>
            </w:tcBorders>
          </w:tcPr>
          <w:p w14:paraId="20F9F5B2" w14:textId="77777777" w:rsidR="001F77A6" w:rsidRDefault="001F77A6" w:rsidP="001F77A6">
            <w:pPr>
              <w:pStyle w:val="Default"/>
              <w:snapToGrid w:val="0"/>
              <w:rPr>
                <w:sz w:val="20"/>
                <w:szCs w:val="20"/>
              </w:rPr>
            </w:pPr>
          </w:p>
        </w:tc>
      </w:tr>
      <w:tr w:rsidR="001F77A6" w14:paraId="69DBE844" w14:textId="38AED126"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1CF1B483"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7FA6C799" w14:textId="77777777" w:rsidR="001F77A6" w:rsidRDefault="001F77A6" w:rsidP="001F77A6">
            <w:pPr>
              <w:pStyle w:val="Style10"/>
              <w:jc w:val="left"/>
              <w:rPr>
                <w:rFonts w:ascii="Calibri" w:hAnsi="Calibri" w:cs="Calibri"/>
                <w:color w:val="000000"/>
                <w:sz w:val="20"/>
                <w:szCs w:val="20"/>
              </w:rPr>
            </w:pPr>
            <w:r>
              <w:rPr>
                <w:rFonts w:ascii="Calibri" w:hAnsi="Calibri" w:cs="Calibri"/>
                <w:color w:val="000000"/>
                <w:sz w:val="20"/>
                <w:szCs w:val="20"/>
              </w:rPr>
              <w:t>Funkcja „tryb prywatny” pozwalająca - w przypadku podłączenia urządzenia do centrali - na ukrycie danych przed pacjentem i wyświetlanie ich tylko na stanowisku centralnym.</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3C4439C2" w14:textId="79AB414F" w:rsidR="001F77A6" w:rsidRDefault="001F77A6" w:rsidP="001F77A6">
            <w:pPr>
              <w:pStyle w:val="Standard"/>
              <w:snapToGrid w:val="0"/>
              <w:jc w:val="center"/>
              <w:rPr>
                <w:rFonts w:ascii="Calibri" w:hAnsi="Calibri" w:cs="Calibri"/>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2068A703"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259A683D" w14:textId="77777777" w:rsidR="001F77A6" w:rsidRDefault="001F77A6" w:rsidP="001F77A6">
            <w:pPr>
              <w:pStyle w:val="Style10"/>
              <w:snapToGrid w:val="0"/>
              <w:jc w:val="left"/>
              <w:rPr>
                <w:rFonts w:ascii="Calibri" w:hAnsi="Calibri" w:cs="Calibri"/>
                <w:sz w:val="20"/>
                <w:szCs w:val="20"/>
              </w:rPr>
            </w:pPr>
          </w:p>
        </w:tc>
      </w:tr>
      <w:tr w:rsidR="001F77A6" w14:paraId="3E5D84C4" w14:textId="1A28E26B"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346A722A"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72AA7997" w14:textId="77777777" w:rsidR="001F77A6" w:rsidRDefault="001F77A6" w:rsidP="001F77A6">
            <w:pPr>
              <w:pStyle w:val="Style10"/>
              <w:jc w:val="left"/>
              <w:rPr>
                <w:rFonts w:ascii="Calibri" w:hAnsi="Calibri" w:cs="Calibri"/>
                <w:sz w:val="20"/>
                <w:szCs w:val="20"/>
              </w:rPr>
            </w:pPr>
            <w:r>
              <w:rPr>
                <w:rFonts w:ascii="Calibri" w:hAnsi="Calibri" w:cs="Calibri"/>
                <w:sz w:val="20"/>
                <w:szCs w:val="20"/>
              </w:rPr>
              <w:t>Możliwość współpracy ze stacją centralnego nadzoru przystosowanej również do obsługi monitorów modułowych oraz nadajników telemetrycznych,</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110788E0" w14:textId="39F57C38" w:rsidR="001F77A6" w:rsidRDefault="001F77A6" w:rsidP="001F77A6">
            <w:pPr>
              <w:pStyle w:val="Standard"/>
              <w:snapToGrid w:val="0"/>
              <w:jc w:val="center"/>
              <w:rPr>
                <w:rFonts w:ascii="Calibri" w:hAnsi="Calibri" w:cs="Calibri"/>
                <w:color w:val="000000"/>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691AA5F5"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2D82F299" w14:textId="77777777" w:rsidR="001F77A6" w:rsidRDefault="001F77A6" w:rsidP="001F77A6">
            <w:pPr>
              <w:pStyle w:val="Style10"/>
              <w:snapToGrid w:val="0"/>
              <w:jc w:val="left"/>
              <w:rPr>
                <w:rFonts w:ascii="Calibri" w:hAnsi="Calibri" w:cs="Calibri"/>
                <w:sz w:val="20"/>
                <w:szCs w:val="20"/>
              </w:rPr>
            </w:pPr>
          </w:p>
        </w:tc>
      </w:tr>
      <w:tr w:rsidR="001F77A6" w14:paraId="65ABFB53" w14:textId="23EE0FC9" w:rsidTr="00EA25F6">
        <w:trPr>
          <w:cantSplit/>
          <w:trHeight w:val="112"/>
        </w:trPr>
        <w:tc>
          <w:tcPr>
            <w:tcW w:w="709" w:type="dxa"/>
            <w:tcBorders>
              <w:top w:val="single" w:sz="4" w:space="0" w:color="000000"/>
              <w:left w:val="single" w:sz="4" w:space="0" w:color="000000"/>
              <w:bottom w:val="single" w:sz="4" w:space="0" w:color="000000"/>
            </w:tcBorders>
            <w:tcMar>
              <w:top w:w="0" w:type="dxa"/>
              <w:left w:w="61" w:type="dxa"/>
              <w:bottom w:w="0" w:type="dxa"/>
              <w:right w:w="61" w:type="dxa"/>
            </w:tcMar>
          </w:tcPr>
          <w:p w14:paraId="24BB2819" w14:textId="77777777" w:rsidR="001F77A6" w:rsidRPr="003F2250" w:rsidRDefault="001F77A6" w:rsidP="001F77A6">
            <w:pPr>
              <w:pStyle w:val="Standard"/>
              <w:numPr>
                <w:ilvl w:val="0"/>
                <w:numId w:val="23"/>
              </w:numPr>
              <w:shd w:val="clear" w:color="auto" w:fill="FFFFFF"/>
              <w:autoSpaceDE w:val="0"/>
              <w:snapToGrid w:val="0"/>
              <w:jc w:val="center"/>
              <w:rPr>
                <w:rFonts w:ascii="Calibri" w:hAnsi="Calibri" w:cs="Calibri"/>
              </w:rPr>
            </w:pPr>
          </w:p>
        </w:tc>
        <w:tc>
          <w:tcPr>
            <w:tcW w:w="4111" w:type="dxa"/>
            <w:tcBorders>
              <w:top w:val="single" w:sz="4" w:space="0" w:color="000000"/>
              <w:left w:val="single" w:sz="4" w:space="0" w:color="000000"/>
              <w:bottom w:val="single" w:sz="4" w:space="0" w:color="000000"/>
            </w:tcBorders>
            <w:tcMar>
              <w:top w:w="0" w:type="dxa"/>
              <w:left w:w="61" w:type="dxa"/>
              <w:bottom w:w="0" w:type="dxa"/>
              <w:right w:w="61" w:type="dxa"/>
            </w:tcMar>
          </w:tcPr>
          <w:p w14:paraId="3AFE1934" w14:textId="77777777" w:rsidR="001F77A6" w:rsidRDefault="001F77A6" w:rsidP="001F77A6">
            <w:pPr>
              <w:pStyle w:val="Style10"/>
              <w:jc w:val="left"/>
            </w:pPr>
            <w:r>
              <w:rPr>
                <w:rFonts w:ascii="Calibri" w:hAnsi="Calibri" w:cs="Calibri"/>
                <w:color w:val="000000"/>
                <w:sz w:val="20"/>
                <w:szCs w:val="20"/>
              </w:rPr>
              <w:t>Statyw na kółkach z półką do mocowania monitora i koszykiem na akcesoria lub uchwyt na ścianę z półką do mocowania monitora i koszykiem na akcesoria</w:t>
            </w:r>
          </w:p>
        </w:tc>
        <w:tc>
          <w:tcPr>
            <w:tcW w:w="1417" w:type="dxa"/>
            <w:tcBorders>
              <w:top w:val="single" w:sz="4" w:space="0" w:color="000000"/>
              <w:left w:val="single" w:sz="4" w:space="0" w:color="000000"/>
              <w:bottom w:val="single" w:sz="4" w:space="0" w:color="000000"/>
            </w:tcBorders>
            <w:tcMar>
              <w:top w:w="0" w:type="dxa"/>
              <w:left w:w="61" w:type="dxa"/>
              <w:bottom w:w="0" w:type="dxa"/>
              <w:right w:w="61" w:type="dxa"/>
            </w:tcMar>
          </w:tcPr>
          <w:p w14:paraId="4119BCBA" w14:textId="19AB4863" w:rsidR="001F77A6" w:rsidRDefault="001F77A6" w:rsidP="001F77A6">
            <w:pPr>
              <w:pStyle w:val="Standard"/>
              <w:snapToGrid w:val="0"/>
              <w:jc w:val="center"/>
              <w:rPr>
                <w:rFonts w:ascii="Calibri" w:hAnsi="Calibri" w:cs="Calibri"/>
                <w:color w:val="000000"/>
              </w:rPr>
            </w:pPr>
            <w:r>
              <w:rPr>
                <w:rFonts w:ascii="Calibri" w:hAnsi="Calibri" w:cs="Calibri"/>
              </w:rPr>
              <w:t>Tak</w:t>
            </w:r>
          </w:p>
        </w:tc>
        <w:tc>
          <w:tcPr>
            <w:tcW w:w="1560" w:type="dxa"/>
            <w:tcBorders>
              <w:top w:val="single" w:sz="4" w:space="0" w:color="000000"/>
              <w:left w:val="single" w:sz="4" w:space="0" w:color="000000"/>
              <w:bottom w:val="single" w:sz="4" w:space="0" w:color="000000"/>
              <w:right w:val="single" w:sz="4" w:space="0" w:color="auto"/>
            </w:tcBorders>
            <w:tcMar>
              <w:top w:w="0" w:type="dxa"/>
              <w:left w:w="61" w:type="dxa"/>
              <w:bottom w:w="0" w:type="dxa"/>
              <w:right w:w="61" w:type="dxa"/>
            </w:tcMar>
          </w:tcPr>
          <w:p w14:paraId="136A076F" w14:textId="77777777" w:rsidR="001F77A6" w:rsidRDefault="001F77A6" w:rsidP="001F77A6">
            <w:pPr>
              <w:pStyle w:val="Style10"/>
              <w:snapToGrid w:val="0"/>
              <w:jc w:val="left"/>
              <w:rPr>
                <w:rFonts w:ascii="Calibri" w:hAnsi="Calibri" w:cs="Calibri"/>
                <w:sz w:val="20"/>
                <w:szCs w:val="20"/>
              </w:rPr>
            </w:pPr>
          </w:p>
        </w:tc>
        <w:tc>
          <w:tcPr>
            <w:tcW w:w="2415" w:type="dxa"/>
            <w:tcBorders>
              <w:top w:val="single" w:sz="4" w:space="0" w:color="auto"/>
              <w:left w:val="single" w:sz="4" w:space="0" w:color="auto"/>
              <w:bottom w:val="single" w:sz="4" w:space="0" w:color="auto"/>
              <w:right w:val="single" w:sz="4" w:space="0" w:color="auto"/>
            </w:tcBorders>
          </w:tcPr>
          <w:p w14:paraId="7EE04677" w14:textId="77777777" w:rsidR="001F77A6" w:rsidRDefault="001F77A6" w:rsidP="001F77A6">
            <w:pPr>
              <w:pStyle w:val="Style10"/>
              <w:snapToGrid w:val="0"/>
              <w:jc w:val="left"/>
              <w:rPr>
                <w:rFonts w:ascii="Calibri" w:hAnsi="Calibri" w:cs="Calibri"/>
                <w:sz w:val="20"/>
                <w:szCs w:val="20"/>
              </w:rPr>
            </w:pPr>
          </w:p>
        </w:tc>
      </w:tr>
    </w:tbl>
    <w:p w14:paraId="40BDAF37" w14:textId="77777777" w:rsidR="001838C5" w:rsidRDefault="001838C5" w:rsidP="003B3135">
      <w:pPr>
        <w:spacing w:before="240" w:after="160" w:line="256" w:lineRule="auto"/>
        <w:ind w:right="117"/>
        <w:rPr>
          <w:rFonts w:ascii="Arial" w:eastAsia="Calibri" w:hAnsi="Arial" w:cs="Arial"/>
          <w:sz w:val="20"/>
          <w:szCs w:val="20"/>
        </w:rPr>
      </w:pPr>
    </w:p>
    <w:p w14:paraId="7BFA0136" w14:textId="000451AB" w:rsidR="002C2551" w:rsidRPr="003E3C71" w:rsidRDefault="002C2551" w:rsidP="003B3135">
      <w:pPr>
        <w:spacing w:before="240" w:after="160" w:line="256" w:lineRule="auto"/>
        <w:ind w:right="117"/>
        <w:rPr>
          <w:rFonts w:ascii="Arial" w:eastAsia="Calibri" w:hAnsi="Arial" w:cs="Arial"/>
          <w:sz w:val="20"/>
          <w:szCs w:val="20"/>
        </w:rPr>
      </w:pPr>
      <w:r w:rsidRPr="003E3C71">
        <w:rPr>
          <w:rFonts w:ascii="Arial" w:eastAsia="Calibri" w:hAnsi="Arial" w:cs="Arial"/>
          <w:sz w:val="20"/>
          <w:szCs w:val="20"/>
        </w:rPr>
        <w:t xml:space="preserve">Parametry określone przez Zamawiającego w kolumnie „Parametr wymagany” słowem </w:t>
      </w:r>
      <w:r w:rsidRPr="003E3C71">
        <w:rPr>
          <w:rFonts w:ascii="Arial" w:eastAsia="Calibri" w:hAnsi="Arial" w:cs="Arial"/>
          <w:b/>
          <w:sz w:val="20"/>
          <w:szCs w:val="20"/>
        </w:rPr>
        <w:t>Tak</w:t>
      </w:r>
      <w:r w:rsidRPr="003E3C71">
        <w:rPr>
          <w:rFonts w:ascii="Arial" w:eastAsia="Calibri" w:hAnsi="Arial" w:cs="Arial"/>
          <w:sz w:val="20"/>
          <w:szCs w:val="20"/>
        </w:rPr>
        <w:t xml:space="preserve"> są bezwzględnie wymagane. </w:t>
      </w:r>
    </w:p>
    <w:p w14:paraId="410D80E2" w14:textId="77777777" w:rsidR="002C2551" w:rsidRPr="003E3C71" w:rsidRDefault="002C2551" w:rsidP="002C2551">
      <w:pPr>
        <w:spacing w:after="160" w:line="256" w:lineRule="auto"/>
        <w:ind w:right="117"/>
        <w:rPr>
          <w:rFonts w:ascii="Arial" w:eastAsia="Calibri" w:hAnsi="Arial" w:cs="Arial"/>
          <w:sz w:val="20"/>
          <w:szCs w:val="20"/>
        </w:rPr>
      </w:pPr>
      <w:r w:rsidRPr="003E3C71">
        <w:rPr>
          <w:rFonts w:ascii="Arial" w:eastAsia="Calibri" w:hAnsi="Arial" w:cs="Arial"/>
          <w:sz w:val="20"/>
          <w:szCs w:val="20"/>
        </w:rPr>
        <w:t xml:space="preserve">Parametry określone przez Zamawiającego w kolumnie „Parametr wymagany” słowem </w:t>
      </w:r>
      <w:r w:rsidRPr="003E3C71">
        <w:rPr>
          <w:rFonts w:ascii="Arial" w:eastAsia="Calibri" w:hAnsi="Arial" w:cs="Arial"/>
          <w:b/>
          <w:sz w:val="20"/>
          <w:szCs w:val="20"/>
        </w:rPr>
        <w:t>Tak,</w:t>
      </w:r>
      <w:r w:rsidRPr="003E3C71">
        <w:rPr>
          <w:rFonts w:ascii="Arial" w:eastAsia="Calibri" w:hAnsi="Arial" w:cs="Arial"/>
          <w:sz w:val="20"/>
          <w:szCs w:val="20"/>
        </w:rPr>
        <w:t xml:space="preserve">  </w:t>
      </w:r>
      <w:r w:rsidRPr="003E3C71">
        <w:rPr>
          <w:rFonts w:ascii="Arial" w:eastAsia="Calibri" w:hAnsi="Arial" w:cs="Arial"/>
          <w:b/>
          <w:sz w:val="20"/>
          <w:szCs w:val="20"/>
        </w:rPr>
        <w:t xml:space="preserve">podać </w:t>
      </w:r>
      <w:r w:rsidRPr="003E3C71">
        <w:rPr>
          <w:rFonts w:ascii="Arial" w:eastAsia="Calibri" w:hAnsi="Arial" w:cs="Arial"/>
          <w:sz w:val="20"/>
          <w:szCs w:val="20"/>
        </w:rPr>
        <w:t>są bezwzględnie wymagane i wymagają dodatkowego opisu.</w:t>
      </w:r>
    </w:p>
    <w:p w14:paraId="3E163924" w14:textId="3D62FF51" w:rsidR="002C2551" w:rsidRPr="003E3C71" w:rsidRDefault="002C2551" w:rsidP="002C2551">
      <w:pPr>
        <w:autoSpaceDE w:val="0"/>
        <w:rPr>
          <w:rFonts w:ascii="Arial" w:eastAsia="Arial" w:hAnsi="Arial" w:cs="Arial"/>
          <w:b/>
          <w:sz w:val="20"/>
          <w:szCs w:val="20"/>
        </w:rPr>
      </w:pPr>
      <w:r w:rsidRPr="003E3C71">
        <w:rPr>
          <w:rFonts w:ascii="Arial" w:eastAsia="Arial" w:hAnsi="Arial" w:cs="Arial"/>
          <w:b/>
          <w:sz w:val="20"/>
          <w:szCs w:val="20"/>
        </w:rPr>
        <w:t>Nie wypełnienie tabeli parametrów wymagalnych lub jej nie dołączenie do oferty spowoduje odrzucenie oferty.</w:t>
      </w:r>
    </w:p>
    <w:p w14:paraId="759AE827" w14:textId="77777777" w:rsidR="002C2551" w:rsidRPr="003E3C71" w:rsidRDefault="002C2551" w:rsidP="002C2551">
      <w:pPr>
        <w:rPr>
          <w:rFonts w:ascii="Arial" w:eastAsia="Arial" w:hAnsi="Arial" w:cs="Arial"/>
          <w:sz w:val="20"/>
          <w:szCs w:val="20"/>
        </w:rPr>
      </w:pPr>
    </w:p>
    <w:p w14:paraId="52C90459" w14:textId="77777777" w:rsidR="002C2551" w:rsidRPr="003E3C71" w:rsidRDefault="002C2551" w:rsidP="002C2551">
      <w:pPr>
        <w:tabs>
          <w:tab w:val="left" w:pos="708"/>
        </w:tabs>
        <w:rPr>
          <w:rFonts w:ascii="Arial" w:hAnsi="Arial" w:cs="Arial"/>
          <w:b/>
          <w:sz w:val="20"/>
          <w:szCs w:val="20"/>
        </w:rPr>
      </w:pPr>
      <w:r w:rsidRPr="003E3C71">
        <w:rPr>
          <w:rFonts w:ascii="Arial" w:hAnsi="Arial" w:cs="Arial"/>
          <w:sz w:val="20"/>
          <w:szCs w:val="20"/>
        </w:rPr>
        <w:t>W przypadku nie załączenia wraz z ofertą dokumentów potwierdzających spełnienie parametrów ocenianych – jako kryterium oceny ofert, skutkować będzie  przyznaniem 0 punktów za parametr oceniany w „kryterium jakości”.</w:t>
      </w:r>
    </w:p>
    <w:p w14:paraId="04B89EA1" w14:textId="77777777" w:rsidR="002C2551" w:rsidRPr="003E3C71" w:rsidRDefault="002C2551" w:rsidP="002C2551">
      <w:pPr>
        <w:autoSpaceDE w:val="0"/>
        <w:rPr>
          <w:rFonts w:ascii="Arial" w:eastAsia="Arial" w:hAnsi="Arial" w:cs="Arial"/>
          <w:b/>
          <w:sz w:val="20"/>
          <w:szCs w:val="20"/>
        </w:rPr>
      </w:pPr>
    </w:p>
    <w:p w14:paraId="547B5383" w14:textId="77777777" w:rsidR="002C2551" w:rsidRPr="003E3C71" w:rsidRDefault="002C2551" w:rsidP="002C2551">
      <w:pPr>
        <w:spacing w:line="256" w:lineRule="auto"/>
        <w:rPr>
          <w:rFonts w:ascii="Arial" w:eastAsia="Calibri" w:hAnsi="Arial" w:cs="Arial"/>
          <w:sz w:val="20"/>
          <w:szCs w:val="20"/>
        </w:rPr>
      </w:pPr>
    </w:p>
    <w:p w14:paraId="0AC9F187" w14:textId="77777777" w:rsidR="00C453B9" w:rsidRPr="00C453B9" w:rsidRDefault="00C453B9" w:rsidP="00C453B9">
      <w:pPr>
        <w:spacing w:line="256" w:lineRule="auto"/>
        <w:ind w:left="5040" w:firstLine="720"/>
        <w:rPr>
          <w:rFonts w:ascii="Arial" w:eastAsia="Calibri" w:hAnsi="Arial" w:cs="Arial"/>
          <w:sz w:val="20"/>
          <w:szCs w:val="20"/>
        </w:rPr>
      </w:pPr>
      <w:r w:rsidRPr="00C453B9">
        <w:rPr>
          <w:rFonts w:ascii="Arial" w:eastAsia="Calibri" w:hAnsi="Arial" w:cs="Arial"/>
          <w:sz w:val="20"/>
          <w:szCs w:val="20"/>
        </w:rPr>
        <w:t>…………………………………………………</w:t>
      </w:r>
    </w:p>
    <w:p w14:paraId="00436DBC" w14:textId="77777777" w:rsidR="00C453B9" w:rsidRPr="00C453B9" w:rsidRDefault="00C453B9" w:rsidP="00C453B9">
      <w:pPr>
        <w:spacing w:line="256" w:lineRule="auto"/>
        <w:ind w:left="5760"/>
        <w:rPr>
          <w:rFonts w:ascii="Arial" w:eastAsia="Calibri" w:hAnsi="Arial" w:cs="Arial"/>
          <w:sz w:val="20"/>
          <w:szCs w:val="20"/>
        </w:rPr>
      </w:pPr>
      <w:r w:rsidRPr="00C453B9">
        <w:rPr>
          <w:rFonts w:ascii="Arial" w:eastAsia="Calibri" w:hAnsi="Arial" w:cs="Arial"/>
          <w:sz w:val="20"/>
          <w:szCs w:val="20"/>
        </w:rPr>
        <w:t>Podpis osoby uprawnionej do reprezentowania</w:t>
      </w:r>
    </w:p>
    <w:p w14:paraId="0C51927A" w14:textId="77777777" w:rsidR="006402A0" w:rsidRPr="003E3C71" w:rsidRDefault="006402A0" w:rsidP="00C453B9">
      <w:pPr>
        <w:spacing w:line="256" w:lineRule="auto"/>
        <w:ind w:left="5760" w:firstLine="720"/>
        <w:rPr>
          <w:rFonts w:ascii="Arial" w:eastAsia="Times New Roman" w:hAnsi="Arial" w:cs="Arial"/>
          <w:b/>
          <w:bCs/>
          <w:sz w:val="20"/>
          <w:szCs w:val="20"/>
        </w:rPr>
      </w:pPr>
    </w:p>
    <w:sectPr w:rsidR="006402A0" w:rsidRPr="003E3C71" w:rsidSect="00487A55">
      <w:headerReference w:type="default" r:id="rId8"/>
      <w:footerReference w:type="default" r:id="rId9"/>
      <w:pgSz w:w="11900" w:h="16840"/>
      <w:pgMar w:top="567" w:right="701" w:bottom="454" w:left="851" w:header="289" w:footer="0"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03F59" w14:textId="77777777" w:rsidR="00ED0BBD" w:rsidRDefault="00ED0BBD">
      <w:pPr>
        <w:spacing w:after="0" w:line="240" w:lineRule="auto"/>
      </w:pPr>
      <w:r>
        <w:separator/>
      </w:r>
    </w:p>
  </w:endnote>
  <w:endnote w:type="continuationSeparator" w:id="0">
    <w:p w14:paraId="3ABB00D9" w14:textId="77777777" w:rsidR="00ED0BBD" w:rsidRDefault="00ED0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Calibri">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341128"/>
      <w:docPartObj>
        <w:docPartGallery w:val="Page Numbers (Bottom of Page)"/>
        <w:docPartUnique/>
      </w:docPartObj>
    </w:sdtPr>
    <w:sdtEndPr>
      <w:rPr>
        <w:color w:val="7F7F7F" w:themeColor="background1" w:themeShade="7F"/>
        <w:spacing w:val="60"/>
      </w:rPr>
    </w:sdtEndPr>
    <w:sdtContent>
      <w:p w14:paraId="6324D585" w14:textId="057763AC" w:rsidR="004B5571" w:rsidRDefault="004B5571">
        <w:pPr>
          <w:pStyle w:val="Stopka"/>
          <w:pBdr>
            <w:top w:val="single" w:sz="4" w:space="1" w:color="D9D9D9" w:themeColor="background1" w:themeShade="D9"/>
          </w:pBdr>
          <w:rPr>
            <w:b/>
            <w:bCs/>
          </w:rPr>
        </w:pPr>
        <w:r>
          <w:fldChar w:fldCharType="begin"/>
        </w:r>
        <w:r>
          <w:instrText>PAGE   \* MERGEFORMAT</w:instrText>
        </w:r>
        <w:r>
          <w:fldChar w:fldCharType="separate"/>
        </w:r>
        <w:r>
          <w:rPr>
            <w:b/>
            <w:bCs/>
          </w:rPr>
          <w:t>2</w:t>
        </w:r>
        <w:r>
          <w:rPr>
            <w:b/>
            <w:bCs/>
          </w:rPr>
          <w:fldChar w:fldCharType="end"/>
        </w:r>
        <w:r>
          <w:rPr>
            <w:b/>
            <w:bCs/>
          </w:rPr>
          <w:t xml:space="preserve"> | </w:t>
        </w:r>
        <w:r>
          <w:rPr>
            <w:color w:val="7F7F7F" w:themeColor="background1" w:themeShade="7F"/>
            <w:spacing w:val="60"/>
          </w:rPr>
          <w:t>Strona</w:t>
        </w:r>
      </w:p>
    </w:sdtContent>
  </w:sdt>
  <w:p w14:paraId="1BDBC58C" w14:textId="2A190010" w:rsidR="00336793" w:rsidRPr="004B5571" w:rsidRDefault="00336793" w:rsidP="004B55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9E41E" w14:textId="77777777" w:rsidR="00ED0BBD" w:rsidRDefault="00ED0BBD">
      <w:pPr>
        <w:spacing w:after="0" w:line="240" w:lineRule="auto"/>
      </w:pPr>
      <w:r>
        <w:separator/>
      </w:r>
    </w:p>
  </w:footnote>
  <w:footnote w:type="continuationSeparator" w:id="0">
    <w:p w14:paraId="3BCE9E9C" w14:textId="77777777" w:rsidR="00ED0BBD" w:rsidRDefault="00ED0B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9EFA5" w14:textId="10791885" w:rsidR="0086776D" w:rsidRDefault="00DD56ED">
    <w:pPr>
      <w:pStyle w:val="Nagwek"/>
    </w:pPr>
    <w:r>
      <w:rPr>
        <w:noProof/>
      </w:rPr>
      <w:drawing>
        <wp:inline distT="0" distB="0" distL="0" distR="0" wp14:anchorId="01839B01" wp14:editId="731890D4">
          <wp:extent cx="6804025" cy="883920"/>
          <wp:effectExtent l="0" t="0" r="0" b="0"/>
          <wp:docPr id="87596732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4025" cy="8839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8B0EF8B8"/>
    <w:name w:val="WW8Num1"/>
    <w:lvl w:ilvl="0">
      <w:start w:val="1"/>
      <w:numFmt w:val="decimal"/>
      <w:lvlText w:val="%1."/>
      <w:lvlJc w:val="left"/>
      <w:pPr>
        <w:tabs>
          <w:tab w:val="num" w:pos="360"/>
        </w:tabs>
        <w:ind w:left="360" w:hanging="360"/>
      </w:pPr>
      <w:rPr>
        <w:b w:val="0"/>
        <w:bCs/>
      </w:rPr>
    </w:lvl>
  </w:abstractNum>
  <w:abstractNum w:abstractNumId="1" w15:restartNumberingAfterBreak="0">
    <w:nsid w:val="00000003"/>
    <w:multiLevelType w:val="multilevel"/>
    <w:tmpl w:val="00000003"/>
    <w:name w:val="WW8Num2"/>
    <w:lvl w:ilvl="0">
      <w:start w:val="5"/>
      <w:numFmt w:val="bullet"/>
      <w:lvlText w:val="-"/>
      <w:lvlJc w:val="left"/>
      <w:pPr>
        <w:tabs>
          <w:tab w:val="num" w:pos="420"/>
        </w:tabs>
        <w:ind w:left="420" w:hanging="360"/>
      </w:pPr>
      <w:rPr>
        <w:rFonts w:ascii="Times New Roman" w:hAnsi="Times New Roman" w:cs="Times New Roman" w:hint="default"/>
      </w:rPr>
    </w:lvl>
    <w:lvl w:ilvl="1">
      <w:start w:val="1"/>
      <w:numFmt w:val="bullet"/>
      <w:lvlText w:val="o"/>
      <w:lvlJc w:val="left"/>
      <w:pPr>
        <w:tabs>
          <w:tab w:val="num" w:pos="1140"/>
        </w:tabs>
        <w:ind w:left="1140" w:hanging="360"/>
      </w:pPr>
      <w:rPr>
        <w:rFonts w:ascii="Courier New" w:hAnsi="Courier New" w:cs="Courier New" w:hint="default"/>
      </w:rPr>
    </w:lvl>
    <w:lvl w:ilvl="2">
      <w:start w:val="1"/>
      <w:numFmt w:val="bullet"/>
      <w:lvlText w:val=""/>
      <w:lvlJc w:val="left"/>
      <w:pPr>
        <w:tabs>
          <w:tab w:val="num" w:pos="1860"/>
        </w:tabs>
        <w:ind w:left="1860" w:hanging="360"/>
      </w:pPr>
      <w:rPr>
        <w:rFonts w:ascii="Wingdings" w:hAnsi="Wingdings" w:cs="Wingdings" w:hint="default"/>
      </w:rPr>
    </w:lvl>
    <w:lvl w:ilvl="3">
      <w:start w:val="1"/>
      <w:numFmt w:val="bullet"/>
      <w:lvlText w:val=""/>
      <w:lvlJc w:val="left"/>
      <w:pPr>
        <w:tabs>
          <w:tab w:val="num" w:pos="2580"/>
        </w:tabs>
        <w:ind w:left="2580" w:hanging="360"/>
      </w:pPr>
      <w:rPr>
        <w:rFonts w:ascii="Symbol" w:hAnsi="Symbol" w:cs="Symbol" w:hint="default"/>
      </w:rPr>
    </w:lvl>
    <w:lvl w:ilvl="4">
      <w:start w:val="1"/>
      <w:numFmt w:val="bullet"/>
      <w:lvlText w:val="o"/>
      <w:lvlJc w:val="left"/>
      <w:pPr>
        <w:tabs>
          <w:tab w:val="num" w:pos="3300"/>
        </w:tabs>
        <w:ind w:left="3300" w:hanging="360"/>
      </w:pPr>
      <w:rPr>
        <w:rFonts w:ascii="Courier New" w:hAnsi="Courier New" w:cs="Courier New" w:hint="default"/>
      </w:rPr>
    </w:lvl>
    <w:lvl w:ilvl="5">
      <w:start w:val="1"/>
      <w:numFmt w:val="bullet"/>
      <w:lvlText w:val=""/>
      <w:lvlJc w:val="left"/>
      <w:pPr>
        <w:tabs>
          <w:tab w:val="num" w:pos="4020"/>
        </w:tabs>
        <w:ind w:left="4020" w:hanging="360"/>
      </w:pPr>
      <w:rPr>
        <w:rFonts w:ascii="Wingdings" w:hAnsi="Wingdings" w:cs="Wingdings" w:hint="default"/>
      </w:rPr>
    </w:lvl>
    <w:lvl w:ilvl="6">
      <w:start w:val="1"/>
      <w:numFmt w:val="bullet"/>
      <w:lvlText w:val=""/>
      <w:lvlJc w:val="left"/>
      <w:pPr>
        <w:tabs>
          <w:tab w:val="num" w:pos="4740"/>
        </w:tabs>
        <w:ind w:left="4740" w:hanging="360"/>
      </w:pPr>
      <w:rPr>
        <w:rFonts w:ascii="Symbol" w:hAnsi="Symbol" w:cs="Symbol" w:hint="default"/>
      </w:rPr>
    </w:lvl>
    <w:lvl w:ilvl="7">
      <w:start w:val="1"/>
      <w:numFmt w:val="bullet"/>
      <w:lvlText w:val="o"/>
      <w:lvlJc w:val="left"/>
      <w:pPr>
        <w:tabs>
          <w:tab w:val="num" w:pos="5460"/>
        </w:tabs>
        <w:ind w:left="5460" w:hanging="360"/>
      </w:pPr>
      <w:rPr>
        <w:rFonts w:ascii="Courier New" w:hAnsi="Courier New" w:cs="Courier New" w:hint="default"/>
      </w:rPr>
    </w:lvl>
    <w:lvl w:ilvl="8">
      <w:start w:val="1"/>
      <w:numFmt w:val="bullet"/>
      <w:lvlText w:val=""/>
      <w:lvlJc w:val="left"/>
      <w:pPr>
        <w:tabs>
          <w:tab w:val="num" w:pos="6180"/>
        </w:tabs>
        <w:ind w:left="6180" w:hanging="360"/>
      </w:pPr>
      <w:rPr>
        <w:rFonts w:ascii="Wingdings" w:hAnsi="Wingdings" w:cs="Wingdings" w:hint="default"/>
      </w:rPr>
    </w:lvl>
  </w:abstractNum>
  <w:abstractNum w:abstractNumId="2" w15:restartNumberingAfterBreak="0">
    <w:nsid w:val="0000000B"/>
    <w:multiLevelType w:val="multilevel"/>
    <w:tmpl w:val="37169822"/>
    <w:name w:val="WW8Num11"/>
    <w:lvl w:ilvl="0">
      <w:start w:val="1"/>
      <w:numFmt w:val="upperLetter"/>
      <w:lvlText w:val="%1)"/>
      <w:lvlJc w:val="left"/>
      <w:pPr>
        <w:tabs>
          <w:tab w:val="num" w:pos="1430"/>
        </w:tabs>
      </w:pPr>
      <w:rPr>
        <w:b/>
        <w:i w:val="0"/>
        <w:color w:val="auto"/>
      </w:rPr>
    </w:lvl>
    <w:lvl w:ilvl="1">
      <w:start w:val="1"/>
      <w:numFmt w:val="lowerLetter"/>
      <w:lvlText w:val="%2."/>
      <w:lvlJc w:val="left"/>
      <w:pPr>
        <w:tabs>
          <w:tab w:val="num" w:pos="2150"/>
        </w:tabs>
      </w:pPr>
    </w:lvl>
    <w:lvl w:ilvl="2">
      <w:start w:val="1"/>
      <w:numFmt w:val="lowerRoman"/>
      <w:lvlText w:val="%3."/>
      <w:lvlJc w:val="right"/>
      <w:pPr>
        <w:tabs>
          <w:tab w:val="num" w:pos="2870"/>
        </w:tabs>
      </w:pPr>
    </w:lvl>
    <w:lvl w:ilvl="3">
      <w:start w:val="1"/>
      <w:numFmt w:val="decimal"/>
      <w:lvlText w:val="%4."/>
      <w:lvlJc w:val="left"/>
      <w:pPr>
        <w:tabs>
          <w:tab w:val="num" w:pos="3590"/>
        </w:tabs>
      </w:pPr>
    </w:lvl>
    <w:lvl w:ilvl="4">
      <w:start w:val="1"/>
      <w:numFmt w:val="lowerLetter"/>
      <w:lvlText w:val="%5."/>
      <w:lvlJc w:val="left"/>
      <w:pPr>
        <w:tabs>
          <w:tab w:val="num" w:pos="4310"/>
        </w:tabs>
      </w:pPr>
    </w:lvl>
    <w:lvl w:ilvl="5">
      <w:start w:val="1"/>
      <w:numFmt w:val="lowerRoman"/>
      <w:lvlText w:val="%6."/>
      <w:lvlJc w:val="right"/>
      <w:pPr>
        <w:tabs>
          <w:tab w:val="num" w:pos="5030"/>
        </w:tabs>
      </w:pPr>
    </w:lvl>
    <w:lvl w:ilvl="6">
      <w:start w:val="1"/>
      <w:numFmt w:val="decimal"/>
      <w:lvlText w:val="%7."/>
      <w:lvlJc w:val="left"/>
      <w:pPr>
        <w:tabs>
          <w:tab w:val="num" w:pos="6318"/>
        </w:tabs>
      </w:pPr>
      <w:rPr>
        <w:rFonts w:ascii="Times New Roman" w:eastAsiaTheme="minorEastAsia" w:hAnsi="Times New Roman" w:cs="Times New Roman"/>
      </w:rPr>
    </w:lvl>
    <w:lvl w:ilvl="7">
      <w:start w:val="1"/>
      <w:numFmt w:val="lowerLetter"/>
      <w:lvlText w:val="%8."/>
      <w:lvlJc w:val="left"/>
      <w:pPr>
        <w:tabs>
          <w:tab w:val="num" w:pos="6470"/>
        </w:tabs>
      </w:pPr>
    </w:lvl>
    <w:lvl w:ilvl="8">
      <w:start w:val="1"/>
      <w:numFmt w:val="lowerRoman"/>
      <w:lvlText w:val="%9."/>
      <w:lvlJc w:val="right"/>
      <w:pPr>
        <w:tabs>
          <w:tab w:val="num" w:pos="7190"/>
        </w:tabs>
      </w:pPr>
    </w:lvl>
  </w:abstractNum>
  <w:abstractNum w:abstractNumId="3" w15:restartNumberingAfterBreak="0">
    <w:nsid w:val="00000017"/>
    <w:multiLevelType w:val="multilevel"/>
    <w:tmpl w:val="00000017"/>
    <w:name w:val="WW8Num23"/>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u w:val="none"/>
      </w:r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hAnsi="Times New Roman" w:cs="Times New Roman"/>
        <w:bCs/>
        <w:sz w:val="22"/>
        <w:szCs w:val="22"/>
        <w:lang w:val="pl-PL"/>
      </w:rPr>
    </w:lvl>
    <w:lvl w:ilvl="4">
      <w:start w:val="1"/>
      <w:numFmt w:val="lowerLetter"/>
      <w:lvlText w:val="%5."/>
      <w:lvlJc w:val="left"/>
      <w:pPr>
        <w:tabs>
          <w:tab w:val="num" w:pos="3600"/>
        </w:tabs>
        <w:ind w:left="3600" w:hanging="360"/>
      </w:pPr>
    </w:lvl>
    <w:lvl w:ilvl="5">
      <w:start w:val="1"/>
      <w:numFmt w:val="lowerLetter"/>
      <w:lvlText w:val="%6)"/>
      <w:lvlJc w:val="left"/>
      <w:pPr>
        <w:tabs>
          <w:tab w:val="num" w:pos="4815"/>
        </w:tabs>
        <w:ind w:left="4815" w:hanging="675"/>
      </w:pPr>
      <w:rPr>
        <w:rFonts w:hint="default"/>
      </w:rPr>
    </w:lvl>
    <w:lvl w:ilvl="6">
      <w:start w:val="1"/>
      <w:numFmt w:val="lowerLetter"/>
      <w:lvlText w:val="%7)"/>
      <w:lvlJc w:val="left"/>
      <w:pPr>
        <w:tabs>
          <w:tab w:val="num" w:pos="5040"/>
        </w:tabs>
        <w:ind w:left="5040" w:hanging="360"/>
      </w:pPr>
      <w:rPr>
        <w:rFonts w:hint="default"/>
      </w:rPr>
    </w:lvl>
    <w:lvl w:ilvl="7">
      <w:start w:val="30"/>
      <w:numFmt w:val="bullet"/>
      <w:lvlText w:val="-"/>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lvl>
  </w:abstractNum>
  <w:abstractNum w:abstractNumId="4" w15:restartNumberingAfterBreak="0">
    <w:nsid w:val="0000001F"/>
    <w:multiLevelType w:val="singleLevel"/>
    <w:tmpl w:val="0000001F"/>
    <w:name w:val="WW8Num31"/>
    <w:lvl w:ilvl="0">
      <w:start w:val="1"/>
      <w:numFmt w:val="decimal"/>
      <w:lvlText w:val="%1."/>
      <w:lvlJc w:val="left"/>
      <w:pPr>
        <w:tabs>
          <w:tab w:val="num" w:pos="1440"/>
        </w:tabs>
      </w:pPr>
    </w:lvl>
  </w:abstractNum>
  <w:abstractNum w:abstractNumId="5" w15:restartNumberingAfterBreak="0">
    <w:nsid w:val="00000023"/>
    <w:multiLevelType w:val="singleLevel"/>
    <w:tmpl w:val="00000023"/>
    <w:name w:val="WW8Num33"/>
    <w:lvl w:ilvl="0">
      <w:start w:val="1"/>
      <w:numFmt w:val="decimal"/>
      <w:lvlText w:val="%1)"/>
      <w:lvlJc w:val="left"/>
      <w:pPr>
        <w:tabs>
          <w:tab w:val="num" w:pos="720"/>
        </w:tabs>
        <w:ind w:left="720" w:hanging="360"/>
      </w:pPr>
      <w:rPr>
        <w:rFonts w:ascii="Times New Roman" w:hAnsi="Times New Roman" w:cs="Times New Roman" w:hint="default"/>
        <w:b/>
        <w:i w:val="0"/>
        <w:sz w:val="22"/>
        <w:szCs w:val="22"/>
        <w:lang w:val="pl-PL"/>
      </w:rPr>
    </w:lvl>
  </w:abstractNum>
  <w:abstractNum w:abstractNumId="6" w15:restartNumberingAfterBreak="0">
    <w:nsid w:val="00000026"/>
    <w:multiLevelType w:val="singleLevel"/>
    <w:tmpl w:val="00000026"/>
    <w:name w:val="WW8Num36"/>
    <w:lvl w:ilvl="0">
      <w:start w:val="8"/>
      <w:numFmt w:val="decimal"/>
      <w:lvlText w:val="%1)"/>
      <w:lvlJc w:val="left"/>
      <w:pPr>
        <w:tabs>
          <w:tab w:val="num" w:pos="720"/>
        </w:tabs>
        <w:ind w:left="720" w:hanging="360"/>
      </w:pPr>
      <w:rPr>
        <w:rFonts w:ascii="Times New Roman" w:hAnsi="Times New Roman" w:cs="Times New Roman" w:hint="default"/>
        <w:i w:val="0"/>
        <w:sz w:val="22"/>
        <w:szCs w:val="22"/>
        <w:lang w:val="pl-PL"/>
      </w:rPr>
    </w:lvl>
  </w:abstractNum>
  <w:abstractNum w:abstractNumId="7" w15:restartNumberingAfterBreak="0">
    <w:nsid w:val="00000035"/>
    <w:multiLevelType w:val="multilevel"/>
    <w:tmpl w:val="00000035"/>
    <w:name w:val="WW8Num53"/>
    <w:lvl w:ilvl="0">
      <w:start w:val="1"/>
      <w:numFmt w:val="decimal"/>
      <w:lvlText w:val="%1)"/>
      <w:lvlJc w:val="left"/>
      <w:pPr>
        <w:tabs>
          <w:tab w:val="num" w:pos="1035"/>
        </w:tabs>
        <w:ind w:left="1035" w:hanging="675"/>
      </w:pPr>
      <w:rPr>
        <w:rFonts w:ascii="Times New Roman" w:hAnsi="Times New Roman" w:cs="Times New Roman" w:hint="default"/>
        <w:iCs/>
        <w:lang w:val="pl-PL"/>
      </w:rPr>
    </w:lvl>
    <w:lvl w:ilvl="1">
      <w:start w:val="1"/>
      <w:numFmt w:val="lowerLetter"/>
      <w:lvlText w:val="%2."/>
      <w:lvlJc w:val="left"/>
      <w:pPr>
        <w:tabs>
          <w:tab w:val="num" w:pos="1440"/>
        </w:tabs>
        <w:ind w:left="1440" w:hanging="360"/>
      </w:pPr>
      <w:rPr>
        <w:rFonts w:ascii="Times New Roman" w:hAnsi="Times New Roman" w:cs="Times New Roman"/>
        <w:bCs/>
        <w:iCs/>
        <w:color w:val="222222"/>
        <w:lang w:eastAsia="pl-P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3D"/>
    <w:multiLevelType w:val="multilevel"/>
    <w:tmpl w:val="0000003D"/>
    <w:name w:val="WW8Num61"/>
    <w:lvl w:ilvl="0">
      <w:start w:val="1"/>
      <w:numFmt w:val="decimal"/>
      <w:lvlText w:val="%1)"/>
      <w:lvlJc w:val="left"/>
      <w:pPr>
        <w:tabs>
          <w:tab w:val="num" w:pos="1383"/>
        </w:tabs>
        <w:ind w:left="1383" w:hanging="675"/>
      </w:pPr>
      <w:rPr>
        <w:rFonts w:hint="default"/>
      </w:rPr>
    </w:lvl>
    <w:lvl w:ilvl="1">
      <w:start w:val="1"/>
      <w:numFmt w:val="bullet"/>
      <w:lvlText w:val="-"/>
      <w:lvlJc w:val="left"/>
      <w:pPr>
        <w:tabs>
          <w:tab w:val="num" w:pos="1788"/>
        </w:tabs>
        <w:ind w:left="1788" w:hanging="360"/>
      </w:pPr>
      <w:rPr>
        <w:rFonts w:ascii="SimSun-ExtB" w:hAnsi="SimSun-ExtB" w:cs="SimSun-ExtB" w:hint="eastAsia"/>
        <w:lang w:eastAsia="en-US"/>
      </w:r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9" w15:restartNumberingAfterBreak="0">
    <w:nsid w:val="005611BD"/>
    <w:multiLevelType w:val="hybridMultilevel"/>
    <w:tmpl w:val="98627638"/>
    <w:name w:val="WW8Num31222222233222"/>
    <w:lvl w:ilvl="0" w:tplc="DDDAA5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0CC34F1"/>
    <w:multiLevelType w:val="hybridMultilevel"/>
    <w:tmpl w:val="B0CAC4E2"/>
    <w:name w:val="WW8Num312222222332222232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281933"/>
    <w:multiLevelType w:val="hybridMultilevel"/>
    <w:tmpl w:val="27925314"/>
    <w:name w:val="WW8Num312222222332"/>
    <w:lvl w:ilvl="0" w:tplc="E65E31EE">
      <w:start w:val="1"/>
      <w:numFmt w:val="decimal"/>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393594"/>
    <w:multiLevelType w:val="singleLevel"/>
    <w:tmpl w:val="8B0EF8B8"/>
    <w:lvl w:ilvl="0">
      <w:start w:val="1"/>
      <w:numFmt w:val="decimal"/>
      <w:lvlText w:val="%1."/>
      <w:lvlJc w:val="left"/>
      <w:pPr>
        <w:tabs>
          <w:tab w:val="num" w:pos="360"/>
        </w:tabs>
        <w:ind w:left="360" w:hanging="360"/>
      </w:pPr>
      <w:rPr>
        <w:b w:val="0"/>
        <w:bCs/>
      </w:rPr>
    </w:lvl>
  </w:abstractNum>
  <w:abstractNum w:abstractNumId="13" w15:restartNumberingAfterBreak="0">
    <w:nsid w:val="09D025EA"/>
    <w:multiLevelType w:val="multilevel"/>
    <w:tmpl w:val="67B61DBE"/>
    <w:styleLink w:val="WW8Num16"/>
    <w:lvl w:ilvl="0">
      <w:start w:val="1"/>
      <w:numFmt w:val="decimal"/>
      <w:lvlText w:val="%1."/>
      <w:lvlJc w:val="left"/>
      <w:pPr>
        <w:ind w:left="36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49B2006"/>
    <w:multiLevelType w:val="hybridMultilevel"/>
    <w:tmpl w:val="5B8A37E0"/>
    <w:name w:val="WW8Num312222222"/>
    <w:lvl w:ilvl="0" w:tplc="00A4C9E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7B1C6C"/>
    <w:multiLevelType w:val="singleLevel"/>
    <w:tmpl w:val="8B0EF8B8"/>
    <w:lvl w:ilvl="0">
      <w:start w:val="1"/>
      <w:numFmt w:val="decimal"/>
      <w:lvlText w:val="%1."/>
      <w:lvlJc w:val="left"/>
      <w:pPr>
        <w:tabs>
          <w:tab w:val="num" w:pos="360"/>
        </w:tabs>
        <w:ind w:left="360" w:hanging="360"/>
      </w:pPr>
      <w:rPr>
        <w:b w:val="0"/>
        <w:bCs/>
      </w:rPr>
    </w:lvl>
  </w:abstractNum>
  <w:abstractNum w:abstractNumId="16" w15:restartNumberingAfterBreak="0">
    <w:nsid w:val="22DD1E43"/>
    <w:multiLevelType w:val="hybridMultilevel"/>
    <w:tmpl w:val="C97884DE"/>
    <w:name w:val="WW8Num31222222233223"/>
    <w:lvl w:ilvl="0" w:tplc="D9E6C72E">
      <w:start w:val="9"/>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367710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53C2C35"/>
    <w:multiLevelType w:val="hybridMultilevel"/>
    <w:tmpl w:val="6E566788"/>
    <w:lvl w:ilvl="0" w:tplc="55BC8FDC">
      <w:numFmt w:val="bullet"/>
      <w:pStyle w:val="Style1"/>
      <w:lvlText w:val=""/>
      <w:lvlJc w:val="left"/>
      <w:pPr>
        <w:tabs>
          <w:tab w:val="num" w:pos="360"/>
        </w:tabs>
        <w:ind w:left="0" w:firstLine="0"/>
      </w:pPr>
      <w:rPr>
        <w:rFonts w:ascii="Symbol" w:hAnsi="Symbol" w:hint="default"/>
        <w:sz w:val="28"/>
      </w:rPr>
    </w:lvl>
    <w:lvl w:ilvl="1" w:tplc="98D83DD2">
      <w:numFmt w:val="bullet"/>
      <w:lvlText w:val=""/>
      <w:lvlJc w:val="left"/>
      <w:pPr>
        <w:tabs>
          <w:tab w:val="num" w:pos="1440"/>
        </w:tabs>
        <w:ind w:left="1134" w:hanging="54"/>
      </w:pPr>
      <w:rPr>
        <w:rFonts w:ascii="Wingdings" w:hAnsi="Wingdings" w:hint="default"/>
      </w:rPr>
    </w:lvl>
    <w:lvl w:ilvl="2" w:tplc="FBD494C0">
      <w:numFmt w:val="bullet"/>
      <w:lvlText w:val=""/>
      <w:lvlJc w:val="left"/>
      <w:pPr>
        <w:tabs>
          <w:tab w:val="num" w:pos="2160"/>
        </w:tabs>
        <w:ind w:left="1800" w:firstLine="0"/>
      </w:pPr>
      <w:rPr>
        <w:rFonts w:ascii="Symbol" w:hAnsi="Symbol" w:hint="default"/>
        <w:sz w:val="28"/>
      </w:rPr>
    </w:lvl>
    <w:lvl w:ilvl="3" w:tplc="0694A7DC">
      <w:start w:val="1"/>
      <w:numFmt w:val="bullet"/>
      <w:lvlText w:val=""/>
      <w:lvlJc w:val="left"/>
      <w:pPr>
        <w:tabs>
          <w:tab w:val="num" w:pos="2880"/>
        </w:tabs>
        <w:ind w:left="2880" w:hanging="360"/>
      </w:pPr>
      <w:rPr>
        <w:rFonts w:ascii="Symbol" w:hAnsi="Symbol" w:hint="default"/>
      </w:rPr>
    </w:lvl>
    <w:lvl w:ilvl="4" w:tplc="33BC37AE">
      <w:start w:val="1"/>
      <w:numFmt w:val="bullet"/>
      <w:lvlText w:val="o"/>
      <w:lvlJc w:val="left"/>
      <w:pPr>
        <w:tabs>
          <w:tab w:val="num" w:pos="3600"/>
        </w:tabs>
        <w:ind w:left="3600" w:hanging="360"/>
      </w:pPr>
      <w:rPr>
        <w:rFonts w:ascii="Courier New" w:hAnsi="Courier New" w:cs="Times New Roman" w:hint="default"/>
      </w:rPr>
    </w:lvl>
    <w:lvl w:ilvl="5" w:tplc="76F4CB24">
      <w:start w:val="1"/>
      <w:numFmt w:val="bullet"/>
      <w:lvlText w:val=""/>
      <w:lvlJc w:val="left"/>
      <w:pPr>
        <w:tabs>
          <w:tab w:val="num" w:pos="4320"/>
        </w:tabs>
        <w:ind w:left="4320" w:hanging="360"/>
      </w:pPr>
      <w:rPr>
        <w:rFonts w:ascii="Wingdings" w:hAnsi="Wingdings" w:hint="default"/>
      </w:rPr>
    </w:lvl>
    <w:lvl w:ilvl="6" w:tplc="A4C6BC70">
      <w:start w:val="1"/>
      <w:numFmt w:val="bullet"/>
      <w:lvlText w:val=""/>
      <w:lvlJc w:val="left"/>
      <w:pPr>
        <w:tabs>
          <w:tab w:val="num" w:pos="5040"/>
        </w:tabs>
        <w:ind w:left="5040" w:hanging="360"/>
      </w:pPr>
      <w:rPr>
        <w:rFonts w:ascii="Symbol" w:hAnsi="Symbol" w:hint="default"/>
      </w:rPr>
    </w:lvl>
    <w:lvl w:ilvl="7" w:tplc="9F3AFA38">
      <w:start w:val="1"/>
      <w:numFmt w:val="bullet"/>
      <w:lvlText w:val="o"/>
      <w:lvlJc w:val="left"/>
      <w:pPr>
        <w:tabs>
          <w:tab w:val="num" w:pos="5760"/>
        </w:tabs>
        <w:ind w:left="5760" w:hanging="360"/>
      </w:pPr>
      <w:rPr>
        <w:rFonts w:ascii="Courier New" w:hAnsi="Courier New" w:cs="Times New Roman" w:hint="default"/>
      </w:rPr>
    </w:lvl>
    <w:lvl w:ilvl="8" w:tplc="FCA4CE32">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925685"/>
    <w:multiLevelType w:val="hybridMultilevel"/>
    <w:tmpl w:val="97CACC70"/>
    <w:name w:val="WW8Num832"/>
    <w:lvl w:ilvl="0" w:tplc="6AAEFDC2">
      <w:start w:val="1"/>
      <w:numFmt w:val="decimal"/>
      <w:lvlText w:val="%1)"/>
      <w:lvlJc w:val="left"/>
      <w:pPr>
        <w:ind w:left="720" w:hanging="360"/>
      </w:pPr>
      <w:rPr>
        <w:rFonts w:hint="default"/>
        <w:b/>
      </w:rPr>
    </w:lvl>
    <w:lvl w:ilvl="1" w:tplc="8F1A4B7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9314EF7C">
      <w:start w:val="1"/>
      <w:numFmt w:val="lowerLetter"/>
      <w:lvlText w:val="%5."/>
      <w:lvlJc w:val="left"/>
      <w:pPr>
        <w:ind w:left="2204" w:hanging="360"/>
      </w:pPr>
      <w:rPr>
        <w:i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13472F"/>
    <w:multiLevelType w:val="multilevel"/>
    <w:tmpl w:val="49CA1DDC"/>
    <w:styleLink w:val="WW8Num3"/>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9D179BB"/>
    <w:multiLevelType w:val="multilevel"/>
    <w:tmpl w:val="07882F18"/>
    <w:lvl w:ilvl="0">
      <w:start w:val="1"/>
      <w:numFmt w:val="none"/>
      <w:pStyle w:val="Listapunktowana"/>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23" w15:restartNumberingAfterBreak="0">
    <w:nsid w:val="2F160B4C"/>
    <w:multiLevelType w:val="hybridMultilevel"/>
    <w:tmpl w:val="203CF55A"/>
    <w:name w:val="WW8Num3122222223422"/>
    <w:lvl w:ilvl="0" w:tplc="D67E399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7A4A29"/>
    <w:multiLevelType w:val="hybridMultilevel"/>
    <w:tmpl w:val="7BEA5C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29828DA"/>
    <w:multiLevelType w:val="multilevel"/>
    <w:tmpl w:val="E0C695F6"/>
    <w:styleLink w:val="WW8Num9"/>
    <w:lvl w:ilvl="0">
      <w:start w:val="1"/>
      <w:numFmt w:val="lowerLetter"/>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9A353A7"/>
    <w:multiLevelType w:val="hybridMultilevel"/>
    <w:tmpl w:val="DB2EF86C"/>
    <w:name w:val="WW8Num3122222223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2726ED"/>
    <w:multiLevelType w:val="hybridMultilevel"/>
    <w:tmpl w:val="74EE4CC0"/>
    <w:name w:val="WW8Num31222222233"/>
    <w:lvl w:ilvl="0" w:tplc="BA807428">
      <w:start w:val="14"/>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FF37DA"/>
    <w:multiLevelType w:val="hybridMultilevel"/>
    <w:tmpl w:val="78DC0ECA"/>
    <w:name w:val="WW8Num3122222223222222"/>
    <w:lvl w:ilvl="0" w:tplc="778A758E">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6AD2EA9"/>
    <w:multiLevelType w:val="hybridMultilevel"/>
    <w:tmpl w:val="26F83AB2"/>
    <w:name w:val="WW8Num3122222223"/>
    <w:lvl w:ilvl="0" w:tplc="C36A33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966913"/>
    <w:multiLevelType w:val="multilevel"/>
    <w:tmpl w:val="0415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2" w15:restartNumberingAfterBreak="0">
    <w:nsid w:val="49BD1A4B"/>
    <w:multiLevelType w:val="hybridMultilevel"/>
    <w:tmpl w:val="E7A8D322"/>
    <w:name w:val="WW8Num31222222232"/>
    <w:lvl w:ilvl="0" w:tplc="419A261E">
      <w:start w:val="5"/>
      <w:numFmt w:val="decimal"/>
      <w:lvlText w:val="%1)"/>
      <w:lvlJc w:val="left"/>
      <w:pPr>
        <w:ind w:left="360" w:hanging="360"/>
      </w:pPr>
      <w:rPr>
        <w:rFonts w:hint="default"/>
        <w:b w:val="0"/>
        <w:sz w:val="22"/>
        <w:szCs w:val="22"/>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BA25713"/>
    <w:multiLevelType w:val="multilevel"/>
    <w:tmpl w:val="9102A628"/>
    <w:styleLink w:val="WW8Num1"/>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4E6778BF"/>
    <w:multiLevelType w:val="hybridMultilevel"/>
    <w:tmpl w:val="B99ACDAE"/>
    <w:name w:val="WW8Num312222222332222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FAE04E3"/>
    <w:multiLevelType w:val="singleLevel"/>
    <w:tmpl w:val="8B0EF8B8"/>
    <w:lvl w:ilvl="0">
      <w:start w:val="1"/>
      <w:numFmt w:val="decimal"/>
      <w:lvlText w:val="%1."/>
      <w:lvlJc w:val="left"/>
      <w:pPr>
        <w:tabs>
          <w:tab w:val="num" w:pos="360"/>
        </w:tabs>
        <w:ind w:left="360" w:hanging="360"/>
      </w:pPr>
      <w:rPr>
        <w:b w:val="0"/>
        <w:bCs/>
      </w:rPr>
    </w:lvl>
  </w:abstractNum>
  <w:abstractNum w:abstractNumId="36" w15:restartNumberingAfterBreak="0">
    <w:nsid w:val="4FF0750C"/>
    <w:multiLevelType w:val="hybridMultilevel"/>
    <w:tmpl w:val="59602DFA"/>
    <w:name w:val="WW8Num31222222233222222"/>
    <w:lvl w:ilvl="0" w:tplc="DDDAA5A4">
      <w:start w:val="1"/>
      <w:numFmt w:val="decimal"/>
      <w:lvlText w:val="%1."/>
      <w:lvlJc w:val="left"/>
      <w:pPr>
        <w:ind w:left="2498" w:hanging="360"/>
      </w:pPr>
      <w:rPr>
        <w:rFonts w:hint="default"/>
        <w:b w:val="0"/>
        <w:sz w:val="22"/>
        <w:szCs w:val="22"/>
      </w:rPr>
    </w:lvl>
    <w:lvl w:ilvl="1" w:tplc="04150019" w:tentative="1">
      <w:start w:val="1"/>
      <w:numFmt w:val="lowerLetter"/>
      <w:lvlText w:val="%2."/>
      <w:lvlJc w:val="left"/>
      <w:pPr>
        <w:ind w:left="3218" w:hanging="360"/>
      </w:pPr>
    </w:lvl>
    <w:lvl w:ilvl="2" w:tplc="0415001B" w:tentative="1">
      <w:start w:val="1"/>
      <w:numFmt w:val="lowerRoman"/>
      <w:lvlText w:val="%3."/>
      <w:lvlJc w:val="right"/>
      <w:pPr>
        <w:ind w:left="3938" w:hanging="180"/>
      </w:pPr>
    </w:lvl>
    <w:lvl w:ilvl="3" w:tplc="0415000F" w:tentative="1">
      <w:start w:val="1"/>
      <w:numFmt w:val="decimal"/>
      <w:lvlText w:val="%4."/>
      <w:lvlJc w:val="left"/>
      <w:pPr>
        <w:ind w:left="4658" w:hanging="360"/>
      </w:pPr>
    </w:lvl>
    <w:lvl w:ilvl="4" w:tplc="04150019" w:tentative="1">
      <w:start w:val="1"/>
      <w:numFmt w:val="lowerLetter"/>
      <w:lvlText w:val="%5."/>
      <w:lvlJc w:val="left"/>
      <w:pPr>
        <w:ind w:left="5378" w:hanging="360"/>
      </w:pPr>
    </w:lvl>
    <w:lvl w:ilvl="5" w:tplc="0415001B" w:tentative="1">
      <w:start w:val="1"/>
      <w:numFmt w:val="lowerRoman"/>
      <w:lvlText w:val="%6."/>
      <w:lvlJc w:val="right"/>
      <w:pPr>
        <w:ind w:left="6098" w:hanging="180"/>
      </w:pPr>
    </w:lvl>
    <w:lvl w:ilvl="6" w:tplc="0415000F" w:tentative="1">
      <w:start w:val="1"/>
      <w:numFmt w:val="decimal"/>
      <w:lvlText w:val="%7."/>
      <w:lvlJc w:val="left"/>
      <w:pPr>
        <w:ind w:left="6818" w:hanging="360"/>
      </w:pPr>
    </w:lvl>
    <w:lvl w:ilvl="7" w:tplc="04150019" w:tentative="1">
      <w:start w:val="1"/>
      <w:numFmt w:val="lowerLetter"/>
      <w:lvlText w:val="%8."/>
      <w:lvlJc w:val="left"/>
      <w:pPr>
        <w:ind w:left="7538" w:hanging="360"/>
      </w:pPr>
    </w:lvl>
    <w:lvl w:ilvl="8" w:tplc="0415001B" w:tentative="1">
      <w:start w:val="1"/>
      <w:numFmt w:val="lowerRoman"/>
      <w:lvlText w:val="%9."/>
      <w:lvlJc w:val="right"/>
      <w:pPr>
        <w:ind w:left="8258" w:hanging="180"/>
      </w:pPr>
    </w:lvl>
  </w:abstractNum>
  <w:abstractNum w:abstractNumId="37" w15:restartNumberingAfterBreak="0">
    <w:nsid w:val="517A6E11"/>
    <w:multiLevelType w:val="hybridMultilevel"/>
    <w:tmpl w:val="7DE2A9AA"/>
    <w:name w:val="WW8Num31222222233222223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C13EB9"/>
    <w:multiLevelType w:val="hybridMultilevel"/>
    <w:tmpl w:val="F46EB268"/>
    <w:name w:val="WW8Num312222222332222"/>
    <w:lvl w:ilvl="0" w:tplc="DDDAA5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2A1E6A"/>
    <w:multiLevelType w:val="hybridMultilevel"/>
    <w:tmpl w:val="AFA6DF14"/>
    <w:name w:val="WW8Num3122222223323"/>
    <w:lvl w:ilvl="0" w:tplc="4BFA09F8">
      <w:start w:val="1"/>
      <w:numFmt w:val="decimal"/>
      <w:lvlText w:val="3.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480099"/>
    <w:multiLevelType w:val="singleLevel"/>
    <w:tmpl w:val="00000002"/>
    <w:lvl w:ilvl="0">
      <w:start w:val="1"/>
      <w:numFmt w:val="decimal"/>
      <w:lvlText w:val="%1."/>
      <w:lvlJc w:val="left"/>
      <w:pPr>
        <w:tabs>
          <w:tab w:val="num" w:pos="360"/>
        </w:tabs>
        <w:ind w:left="360" w:hanging="360"/>
      </w:pPr>
    </w:lvl>
  </w:abstractNum>
  <w:abstractNum w:abstractNumId="4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2" w15:restartNumberingAfterBreak="0">
    <w:nsid w:val="61350188"/>
    <w:multiLevelType w:val="hybridMultilevel"/>
    <w:tmpl w:val="EA94E338"/>
    <w:name w:val="WW8Num31222222234"/>
    <w:lvl w:ilvl="0" w:tplc="7B7A700A">
      <w:start w:val="3"/>
      <w:numFmt w:val="decimal"/>
      <w:lvlText w:val="%1)"/>
      <w:lvlJc w:val="left"/>
      <w:pPr>
        <w:ind w:left="36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57F12AF"/>
    <w:multiLevelType w:val="hybridMultilevel"/>
    <w:tmpl w:val="AEF479B8"/>
    <w:name w:val="WW8Num122"/>
    <w:lvl w:ilvl="0" w:tplc="11A2F55E">
      <w:start w:val="1"/>
      <w:numFmt w:val="upperLetter"/>
      <w:lvlText w:val="%1)"/>
      <w:lvlJc w:val="left"/>
      <w:pPr>
        <w:ind w:left="720" w:hanging="360"/>
      </w:pPr>
      <w:rPr>
        <w:rFonts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5B64B0A"/>
    <w:multiLevelType w:val="hybridMultilevel"/>
    <w:tmpl w:val="260E4E72"/>
    <w:name w:val="WW8Num3122222223222"/>
    <w:lvl w:ilvl="0" w:tplc="6B32D88A">
      <w:start w:val="4"/>
      <w:numFmt w:val="decimal"/>
      <w:lvlText w:val="%1."/>
      <w:lvlJc w:val="left"/>
      <w:pPr>
        <w:tabs>
          <w:tab w:val="num" w:pos="814"/>
        </w:tabs>
        <w:ind w:left="814"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677257B"/>
    <w:multiLevelType w:val="singleLevel"/>
    <w:tmpl w:val="00000002"/>
    <w:lvl w:ilvl="0">
      <w:start w:val="1"/>
      <w:numFmt w:val="decimal"/>
      <w:lvlText w:val="%1."/>
      <w:lvlJc w:val="left"/>
      <w:pPr>
        <w:tabs>
          <w:tab w:val="num" w:pos="360"/>
        </w:tabs>
        <w:ind w:left="360" w:hanging="360"/>
      </w:pPr>
    </w:lvl>
  </w:abstractNum>
  <w:abstractNum w:abstractNumId="46" w15:restartNumberingAfterBreak="0">
    <w:nsid w:val="71DD7220"/>
    <w:multiLevelType w:val="hybridMultilevel"/>
    <w:tmpl w:val="EC344E7A"/>
    <w:name w:val="WW8Num312222222342"/>
    <w:lvl w:ilvl="0" w:tplc="825CA838">
      <w:start w:val="1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7F57D2"/>
    <w:multiLevelType w:val="hybridMultilevel"/>
    <w:tmpl w:val="E77C355C"/>
    <w:name w:val="WW8Num3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6B014D6"/>
    <w:multiLevelType w:val="hybridMultilevel"/>
    <w:tmpl w:val="F84AC266"/>
    <w:name w:val="WW8Num31222222233222223"/>
    <w:lvl w:ilvl="0" w:tplc="4C001702">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7769A1"/>
    <w:multiLevelType w:val="hybridMultilevel"/>
    <w:tmpl w:val="140A3BCA"/>
    <w:name w:val="WW8Num31222222"/>
    <w:lvl w:ilvl="0" w:tplc="04150011">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78647088"/>
    <w:multiLevelType w:val="hybridMultilevel"/>
    <w:tmpl w:val="78DC0ECA"/>
    <w:name w:val="WW8Num312222222322222"/>
    <w:lvl w:ilvl="0" w:tplc="95BCD5B4">
      <w:start w:val="1"/>
      <w:numFmt w:val="decimal"/>
      <w:lvlText w:val="%1."/>
      <w:lvlJc w:val="left"/>
      <w:pPr>
        <w:ind w:left="720" w:hanging="360"/>
      </w:pPr>
      <w:rPr>
        <w:rFonts w:cs="Times New Roman"/>
      </w:rPr>
    </w:lvl>
    <w:lvl w:ilvl="1" w:tplc="EDA201E2">
      <w:start w:val="1"/>
      <w:numFmt w:val="lowerLetter"/>
      <w:lvlText w:val="%2."/>
      <w:lvlJc w:val="left"/>
      <w:pPr>
        <w:ind w:left="1440" w:hanging="360"/>
      </w:pPr>
      <w:rPr>
        <w:rFonts w:cs="Times New Roman"/>
      </w:rPr>
    </w:lvl>
    <w:lvl w:ilvl="2" w:tplc="AA42121C">
      <w:start w:val="1"/>
      <w:numFmt w:val="lowerRoman"/>
      <w:lvlText w:val="%3."/>
      <w:lvlJc w:val="right"/>
      <w:pPr>
        <w:ind w:left="2160" w:hanging="180"/>
      </w:pPr>
      <w:rPr>
        <w:rFonts w:cs="Times New Roman"/>
      </w:rPr>
    </w:lvl>
    <w:lvl w:ilvl="3" w:tplc="3B6C2CD4">
      <w:start w:val="1"/>
      <w:numFmt w:val="decimal"/>
      <w:lvlText w:val="%4."/>
      <w:lvlJc w:val="left"/>
      <w:pPr>
        <w:ind w:left="2880" w:hanging="360"/>
      </w:pPr>
      <w:rPr>
        <w:rFonts w:cs="Times New Roman"/>
      </w:rPr>
    </w:lvl>
    <w:lvl w:ilvl="4" w:tplc="0A883F6E">
      <w:start w:val="1"/>
      <w:numFmt w:val="lowerLetter"/>
      <w:lvlText w:val="%5."/>
      <w:lvlJc w:val="left"/>
      <w:pPr>
        <w:ind w:left="3600" w:hanging="360"/>
      </w:pPr>
      <w:rPr>
        <w:rFonts w:cs="Times New Roman"/>
      </w:rPr>
    </w:lvl>
    <w:lvl w:ilvl="5" w:tplc="A8B81366">
      <w:start w:val="1"/>
      <w:numFmt w:val="lowerRoman"/>
      <w:lvlText w:val="%6."/>
      <w:lvlJc w:val="right"/>
      <w:pPr>
        <w:ind w:left="4320" w:hanging="180"/>
      </w:pPr>
      <w:rPr>
        <w:rFonts w:cs="Times New Roman"/>
      </w:rPr>
    </w:lvl>
    <w:lvl w:ilvl="6" w:tplc="70CCB624">
      <w:start w:val="1"/>
      <w:numFmt w:val="decimal"/>
      <w:lvlText w:val="%7."/>
      <w:lvlJc w:val="left"/>
      <w:pPr>
        <w:ind w:left="5040" w:hanging="360"/>
      </w:pPr>
      <w:rPr>
        <w:rFonts w:cs="Times New Roman"/>
      </w:rPr>
    </w:lvl>
    <w:lvl w:ilvl="7" w:tplc="F5B4B988">
      <w:start w:val="1"/>
      <w:numFmt w:val="lowerLetter"/>
      <w:lvlText w:val="%8."/>
      <w:lvlJc w:val="left"/>
      <w:pPr>
        <w:ind w:left="5760" w:hanging="360"/>
      </w:pPr>
      <w:rPr>
        <w:rFonts w:cs="Times New Roman"/>
      </w:rPr>
    </w:lvl>
    <w:lvl w:ilvl="8" w:tplc="358EFD4C">
      <w:start w:val="1"/>
      <w:numFmt w:val="lowerRoman"/>
      <w:lvlText w:val="%9."/>
      <w:lvlJc w:val="right"/>
      <w:pPr>
        <w:ind w:left="6480" w:hanging="180"/>
      </w:pPr>
      <w:rPr>
        <w:rFonts w:cs="Times New Roman"/>
      </w:rPr>
    </w:lvl>
  </w:abstractNum>
  <w:abstractNum w:abstractNumId="51" w15:restartNumberingAfterBreak="0">
    <w:nsid w:val="790215FE"/>
    <w:multiLevelType w:val="singleLevel"/>
    <w:tmpl w:val="8B0EF8B8"/>
    <w:lvl w:ilvl="0">
      <w:start w:val="1"/>
      <w:numFmt w:val="decimal"/>
      <w:lvlText w:val="%1."/>
      <w:lvlJc w:val="left"/>
      <w:pPr>
        <w:tabs>
          <w:tab w:val="num" w:pos="360"/>
        </w:tabs>
        <w:ind w:left="360" w:hanging="360"/>
      </w:pPr>
      <w:rPr>
        <w:b w:val="0"/>
        <w:bCs/>
      </w:rPr>
    </w:lvl>
  </w:abstractNum>
  <w:abstractNum w:abstractNumId="52" w15:restartNumberingAfterBreak="0">
    <w:nsid w:val="7B6B7AFB"/>
    <w:multiLevelType w:val="multilevel"/>
    <w:tmpl w:val="588E9E52"/>
    <w:styleLink w:val="Styl1"/>
    <w:lvl w:ilvl="0">
      <w:start w:val="4"/>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440" w:hanging="108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800" w:hanging="144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2160" w:hanging="1800"/>
      </w:pPr>
      <w:rPr>
        <w:rFonts w:cs="Times New Roman" w:hint="default"/>
        <w:b w:val="0"/>
      </w:rPr>
    </w:lvl>
    <w:lvl w:ilvl="8">
      <w:start w:val="1"/>
      <w:numFmt w:val="decimal"/>
      <w:isLgl/>
      <w:lvlText w:val="%1.%2.%3.%4.%5.%6.%7.%8.%9."/>
      <w:lvlJc w:val="left"/>
      <w:pPr>
        <w:ind w:left="2160" w:hanging="1800"/>
      </w:pPr>
      <w:rPr>
        <w:rFonts w:cs="Times New Roman" w:hint="default"/>
        <w:b w:val="0"/>
      </w:rPr>
    </w:lvl>
  </w:abstractNum>
  <w:num w:numId="1" w16cid:durableId="1766724154">
    <w:abstractNumId w:val="41"/>
    <w:lvlOverride w:ilvl="0">
      <w:startOverride w:val="1"/>
    </w:lvlOverride>
  </w:num>
  <w:num w:numId="2" w16cid:durableId="591549179">
    <w:abstractNumId w:val="29"/>
    <w:lvlOverride w:ilvl="0">
      <w:startOverride w:val="1"/>
    </w:lvlOverride>
  </w:num>
  <w:num w:numId="3" w16cid:durableId="445125570">
    <w:abstractNumId w:val="17"/>
  </w:num>
  <w:num w:numId="4" w16cid:durableId="10111089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6481568">
    <w:abstractNumId w:val="19"/>
  </w:num>
  <w:num w:numId="6" w16cid:durableId="1129084979">
    <w:abstractNumId w:val="52"/>
  </w:num>
  <w:num w:numId="7" w16cid:durableId="1394430855">
    <w:abstractNumId w:val="24"/>
  </w:num>
  <w:num w:numId="8" w16cid:durableId="1048262520">
    <w:abstractNumId w:val="18"/>
  </w:num>
  <w:num w:numId="9" w16cid:durableId="324431591">
    <w:abstractNumId w:val="33"/>
    <w:lvlOverride w:ilvl="0">
      <w:lvl w:ilvl="0">
        <w:start w:val="1"/>
        <w:numFmt w:val="decimal"/>
        <w:lvlText w:val="%1."/>
        <w:lvlJc w:val="left"/>
        <w:pPr>
          <w:ind w:left="360" w:hanging="360"/>
        </w:pPr>
        <w:rPr>
          <w:b w:val="0"/>
          <w:bCs/>
        </w:rPr>
      </w:lvl>
    </w:lvlOverride>
  </w:num>
  <w:num w:numId="10" w16cid:durableId="209726931">
    <w:abstractNumId w:val="0"/>
  </w:num>
  <w:num w:numId="11" w16cid:durableId="1128159780">
    <w:abstractNumId w:val="1"/>
  </w:num>
  <w:num w:numId="12" w16cid:durableId="376784611">
    <w:abstractNumId w:val="40"/>
  </w:num>
  <w:num w:numId="13" w16cid:durableId="238104368">
    <w:abstractNumId w:val="45"/>
  </w:num>
  <w:num w:numId="14" w16cid:durableId="583685678">
    <w:abstractNumId w:val="35"/>
  </w:num>
  <w:num w:numId="15" w16cid:durableId="962922322">
    <w:abstractNumId w:val="31"/>
  </w:num>
  <w:num w:numId="16" w16cid:durableId="1816603187">
    <w:abstractNumId w:val="33"/>
  </w:num>
  <w:num w:numId="17" w16cid:durableId="399451513">
    <w:abstractNumId w:val="15"/>
  </w:num>
  <w:num w:numId="18" w16cid:durableId="736590614">
    <w:abstractNumId w:val="12"/>
  </w:num>
  <w:num w:numId="19" w16cid:durableId="1909338861">
    <w:abstractNumId w:val="51"/>
  </w:num>
  <w:num w:numId="20" w16cid:durableId="1912427642">
    <w:abstractNumId w:val="21"/>
  </w:num>
  <w:num w:numId="21" w16cid:durableId="1756441420">
    <w:abstractNumId w:val="21"/>
    <w:lvlOverride w:ilvl="0">
      <w:startOverride w:val="1"/>
    </w:lvlOverride>
  </w:num>
  <w:num w:numId="22" w16cid:durableId="939335152">
    <w:abstractNumId w:val="25"/>
  </w:num>
  <w:num w:numId="23" w16cid:durableId="69770745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980"/>
    <w:rsid w:val="00000294"/>
    <w:rsid w:val="0000089B"/>
    <w:rsid w:val="000021E0"/>
    <w:rsid w:val="000026EA"/>
    <w:rsid w:val="000027ED"/>
    <w:rsid w:val="00002DF7"/>
    <w:rsid w:val="00003346"/>
    <w:rsid w:val="00003737"/>
    <w:rsid w:val="00003CFB"/>
    <w:rsid w:val="00005795"/>
    <w:rsid w:val="00005EE2"/>
    <w:rsid w:val="0000635C"/>
    <w:rsid w:val="00006D2B"/>
    <w:rsid w:val="00006FC7"/>
    <w:rsid w:val="0000773F"/>
    <w:rsid w:val="00007ECF"/>
    <w:rsid w:val="00010472"/>
    <w:rsid w:val="00010781"/>
    <w:rsid w:val="000107B4"/>
    <w:rsid w:val="00010C86"/>
    <w:rsid w:val="00010D21"/>
    <w:rsid w:val="00010EC8"/>
    <w:rsid w:val="000112BF"/>
    <w:rsid w:val="00011459"/>
    <w:rsid w:val="00011BA9"/>
    <w:rsid w:val="0001206F"/>
    <w:rsid w:val="000127F2"/>
    <w:rsid w:val="0001287C"/>
    <w:rsid w:val="00012EBA"/>
    <w:rsid w:val="00013BFB"/>
    <w:rsid w:val="00014F3A"/>
    <w:rsid w:val="00015A40"/>
    <w:rsid w:val="00015E43"/>
    <w:rsid w:val="0001600C"/>
    <w:rsid w:val="000162E1"/>
    <w:rsid w:val="000165FA"/>
    <w:rsid w:val="00016EE2"/>
    <w:rsid w:val="000171E5"/>
    <w:rsid w:val="0001734E"/>
    <w:rsid w:val="000175DC"/>
    <w:rsid w:val="00017E64"/>
    <w:rsid w:val="000204B9"/>
    <w:rsid w:val="0002056C"/>
    <w:rsid w:val="00020A54"/>
    <w:rsid w:val="000210FC"/>
    <w:rsid w:val="00021D71"/>
    <w:rsid w:val="00021E4E"/>
    <w:rsid w:val="00022288"/>
    <w:rsid w:val="000223E3"/>
    <w:rsid w:val="00022B24"/>
    <w:rsid w:val="000235AC"/>
    <w:rsid w:val="000238E0"/>
    <w:rsid w:val="000238E1"/>
    <w:rsid w:val="00023B60"/>
    <w:rsid w:val="00024457"/>
    <w:rsid w:val="0002490D"/>
    <w:rsid w:val="00024BA2"/>
    <w:rsid w:val="000255B7"/>
    <w:rsid w:val="000262AD"/>
    <w:rsid w:val="000263EE"/>
    <w:rsid w:val="00026939"/>
    <w:rsid w:val="00030870"/>
    <w:rsid w:val="00030C0B"/>
    <w:rsid w:val="00030E7F"/>
    <w:rsid w:val="0003264A"/>
    <w:rsid w:val="00032746"/>
    <w:rsid w:val="00033297"/>
    <w:rsid w:val="00034386"/>
    <w:rsid w:val="000345A8"/>
    <w:rsid w:val="000345DD"/>
    <w:rsid w:val="00035503"/>
    <w:rsid w:val="0003604F"/>
    <w:rsid w:val="000360A9"/>
    <w:rsid w:val="00036E49"/>
    <w:rsid w:val="00037294"/>
    <w:rsid w:val="000377B3"/>
    <w:rsid w:val="00037A5E"/>
    <w:rsid w:val="00037E28"/>
    <w:rsid w:val="00040341"/>
    <w:rsid w:val="0004051A"/>
    <w:rsid w:val="00040968"/>
    <w:rsid w:val="00040C7A"/>
    <w:rsid w:val="00040CB8"/>
    <w:rsid w:val="00040F2E"/>
    <w:rsid w:val="00041062"/>
    <w:rsid w:val="00042203"/>
    <w:rsid w:val="00043011"/>
    <w:rsid w:val="00043537"/>
    <w:rsid w:val="0004393C"/>
    <w:rsid w:val="00043F63"/>
    <w:rsid w:val="00044419"/>
    <w:rsid w:val="000454F3"/>
    <w:rsid w:val="000455CB"/>
    <w:rsid w:val="0004593D"/>
    <w:rsid w:val="00045A13"/>
    <w:rsid w:val="00045CA7"/>
    <w:rsid w:val="00045D0C"/>
    <w:rsid w:val="00045D55"/>
    <w:rsid w:val="00046A9C"/>
    <w:rsid w:val="000471F9"/>
    <w:rsid w:val="00047362"/>
    <w:rsid w:val="000477BF"/>
    <w:rsid w:val="00047BE3"/>
    <w:rsid w:val="00047CFF"/>
    <w:rsid w:val="00050DCD"/>
    <w:rsid w:val="00050F78"/>
    <w:rsid w:val="00051906"/>
    <w:rsid w:val="00051F72"/>
    <w:rsid w:val="00052A97"/>
    <w:rsid w:val="00053688"/>
    <w:rsid w:val="00053B0D"/>
    <w:rsid w:val="00053E56"/>
    <w:rsid w:val="00054F64"/>
    <w:rsid w:val="00055670"/>
    <w:rsid w:val="0005637F"/>
    <w:rsid w:val="00056653"/>
    <w:rsid w:val="00057892"/>
    <w:rsid w:val="00057D44"/>
    <w:rsid w:val="00057F77"/>
    <w:rsid w:val="00060D81"/>
    <w:rsid w:val="00061179"/>
    <w:rsid w:val="00062088"/>
    <w:rsid w:val="00062E0D"/>
    <w:rsid w:val="00063B6E"/>
    <w:rsid w:val="00064037"/>
    <w:rsid w:val="00064408"/>
    <w:rsid w:val="000662D5"/>
    <w:rsid w:val="000662DF"/>
    <w:rsid w:val="000670F5"/>
    <w:rsid w:val="00067419"/>
    <w:rsid w:val="00067680"/>
    <w:rsid w:val="00070156"/>
    <w:rsid w:val="0007034E"/>
    <w:rsid w:val="00070531"/>
    <w:rsid w:val="0007054D"/>
    <w:rsid w:val="00070761"/>
    <w:rsid w:val="00071A8B"/>
    <w:rsid w:val="00071AAB"/>
    <w:rsid w:val="00071C62"/>
    <w:rsid w:val="000731DA"/>
    <w:rsid w:val="000738F8"/>
    <w:rsid w:val="0007405A"/>
    <w:rsid w:val="00074894"/>
    <w:rsid w:val="000748F0"/>
    <w:rsid w:val="00074F37"/>
    <w:rsid w:val="00075760"/>
    <w:rsid w:val="000757BE"/>
    <w:rsid w:val="0007587B"/>
    <w:rsid w:val="00075A60"/>
    <w:rsid w:val="00075C3C"/>
    <w:rsid w:val="000760CF"/>
    <w:rsid w:val="000760FF"/>
    <w:rsid w:val="00076515"/>
    <w:rsid w:val="00076E57"/>
    <w:rsid w:val="00077954"/>
    <w:rsid w:val="00081106"/>
    <w:rsid w:val="00081335"/>
    <w:rsid w:val="00081B7A"/>
    <w:rsid w:val="00081F91"/>
    <w:rsid w:val="000820DD"/>
    <w:rsid w:val="00083105"/>
    <w:rsid w:val="0008389D"/>
    <w:rsid w:val="00083F74"/>
    <w:rsid w:val="00084669"/>
    <w:rsid w:val="0008468B"/>
    <w:rsid w:val="00085611"/>
    <w:rsid w:val="000856F2"/>
    <w:rsid w:val="000857DC"/>
    <w:rsid w:val="00085B49"/>
    <w:rsid w:val="00085DE7"/>
    <w:rsid w:val="00085F78"/>
    <w:rsid w:val="00086035"/>
    <w:rsid w:val="00086445"/>
    <w:rsid w:val="00086EA1"/>
    <w:rsid w:val="000873CE"/>
    <w:rsid w:val="000876CF"/>
    <w:rsid w:val="0008797D"/>
    <w:rsid w:val="000907F8"/>
    <w:rsid w:val="00090885"/>
    <w:rsid w:val="0009098E"/>
    <w:rsid w:val="00090B24"/>
    <w:rsid w:val="00091309"/>
    <w:rsid w:val="000913B8"/>
    <w:rsid w:val="00091C72"/>
    <w:rsid w:val="00091E6F"/>
    <w:rsid w:val="000926FC"/>
    <w:rsid w:val="00092F67"/>
    <w:rsid w:val="0009324F"/>
    <w:rsid w:val="000935A4"/>
    <w:rsid w:val="00093CDD"/>
    <w:rsid w:val="00093FDB"/>
    <w:rsid w:val="00094928"/>
    <w:rsid w:val="000956BA"/>
    <w:rsid w:val="000958C5"/>
    <w:rsid w:val="000968F4"/>
    <w:rsid w:val="00096FB7"/>
    <w:rsid w:val="000971C0"/>
    <w:rsid w:val="000972AF"/>
    <w:rsid w:val="0009771E"/>
    <w:rsid w:val="000A02BA"/>
    <w:rsid w:val="000A05A0"/>
    <w:rsid w:val="000A08A2"/>
    <w:rsid w:val="000A0966"/>
    <w:rsid w:val="000A1039"/>
    <w:rsid w:val="000A128D"/>
    <w:rsid w:val="000A1F90"/>
    <w:rsid w:val="000A28F1"/>
    <w:rsid w:val="000A44AD"/>
    <w:rsid w:val="000A44BD"/>
    <w:rsid w:val="000A456B"/>
    <w:rsid w:val="000A46E1"/>
    <w:rsid w:val="000A4AC2"/>
    <w:rsid w:val="000A4E17"/>
    <w:rsid w:val="000A54E1"/>
    <w:rsid w:val="000A5A0A"/>
    <w:rsid w:val="000A5FA8"/>
    <w:rsid w:val="000A698D"/>
    <w:rsid w:val="000A6B4C"/>
    <w:rsid w:val="000A6D4A"/>
    <w:rsid w:val="000A76D7"/>
    <w:rsid w:val="000A7908"/>
    <w:rsid w:val="000A7C53"/>
    <w:rsid w:val="000B00F2"/>
    <w:rsid w:val="000B06D7"/>
    <w:rsid w:val="000B1008"/>
    <w:rsid w:val="000B1049"/>
    <w:rsid w:val="000B1081"/>
    <w:rsid w:val="000B19DA"/>
    <w:rsid w:val="000B1FA5"/>
    <w:rsid w:val="000B1FB2"/>
    <w:rsid w:val="000B1FCC"/>
    <w:rsid w:val="000B26A2"/>
    <w:rsid w:val="000B34D8"/>
    <w:rsid w:val="000B365E"/>
    <w:rsid w:val="000B3917"/>
    <w:rsid w:val="000B3A57"/>
    <w:rsid w:val="000B3E08"/>
    <w:rsid w:val="000B3EDF"/>
    <w:rsid w:val="000B40EB"/>
    <w:rsid w:val="000B53EC"/>
    <w:rsid w:val="000B5E8D"/>
    <w:rsid w:val="000B5F8E"/>
    <w:rsid w:val="000B62DE"/>
    <w:rsid w:val="000B62F7"/>
    <w:rsid w:val="000B65E0"/>
    <w:rsid w:val="000B666F"/>
    <w:rsid w:val="000B66FD"/>
    <w:rsid w:val="000B6A2D"/>
    <w:rsid w:val="000B6A57"/>
    <w:rsid w:val="000B7072"/>
    <w:rsid w:val="000B7338"/>
    <w:rsid w:val="000C0102"/>
    <w:rsid w:val="000C057A"/>
    <w:rsid w:val="000C06AE"/>
    <w:rsid w:val="000C0D27"/>
    <w:rsid w:val="000C108D"/>
    <w:rsid w:val="000C124C"/>
    <w:rsid w:val="000C2BF6"/>
    <w:rsid w:val="000C2E4D"/>
    <w:rsid w:val="000C3766"/>
    <w:rsid w:val="000C3D1C"/>
    <w:rsid w:val="000C428E"/>
    <w:rsid w:val="000C4327"/>
    <w:rsid w:val="000C575A"/>
    <w:rsid w:val="000C5881"/>
    <w:rsid w:val="000C5F4E"/>
    <w:rsid w:val="000C6123"/>
    <w:rsid w:val="000C715B"/>
    <w:rsid w:val="000C7964"/>
    <w:rsid w:val="000D06CC"/>
    <w:rsid w:val="000D1127"/>
    <w:rsid w:val="000D2036"/>
    <w:rsid w:val="000D25CC"/>
    <w:rsid w:val="000D2B7D"/>
    <w:rsid w:val="000D2B90"/>
    <w:rsid w:val="000D3F5B"/>
    <w:rsid w:val="000D4CAA"/>
    <w:rsid w:val="000D4F6F"/>
    <w:rsid w:val="000D5588"/>
    <w:rsid w:val="000D55F9"/>
    <w:rsid w:val="000D69B8"/>
    <w:rsid w:val="000D6D73"/>
    <w:rsid w:val="000D720C"/>
    <w:rsid w:val="000D77B8"/>
    <w:rsid w:val="000D7869"/>
    <w:rsid w:val="000D7915"/>
    <w:rsid w:val="000D79C9"/>
    <w:rsid w:val="000E0431"/>
    <w:rsid w:val="000E1269"/>
    <w:rsid w:val="000E1E77"/>
    <w:rsid w:val="000E22F8"/>
    <w:rsid w:val="000E339B"/>
    <w:rsid w:val="000E37E4"/>
    <w:rsid w:val="000E5785"/>
    <w:rsid w:val="000E59D7"/>
    <w:rsid w:val="000E6A5D"/>
    <w:rsid w:val="000E6A8A"/>
    <w:rsid w:val="000E7F50"/>
    <w:rsid w:val="000E7FF6"/>
    <w:rsid w:val="000F002A"/>
    <w:rsid w:val="000F0FAF"/>
    <w:rsid w:val="000F1B2D"/>
    <w:rsid w:val="000F1CCA"/>
    <w:rsid w:val="000F1F8D"/>
    <w:rsid w:val="000F2795"/>
    <w:rsid w:val="000F3063"/>
    <w:rsid w:val="000F32F5"/>
    <w:rsid w:val="000F391C"/>
    <w:rsid w:val="000F4045"/>
    <w:rsid w:val="000F552D"/>
    <w:rsid w:val="000F5535"/>
    <w:rsid w:val="000F6006"/>
    <w:rsid w:val="000F67FD"/>
    <w:rsid w:val="000F7626"/>
    <w:rsid w:val="00100321"/>
    <w:rsid w:val="00100832"/>
    <w:rsid w:val="00100A7E"/>
    <w:rsid w:val="00102D5B"/>
    <w:rsid w:val="00102EB8"/>
    <w:rsid w:val="00103078"/>
    <w:rsid w:val="00103BAA"/>
    <w:rsid w:val="0010413E"/>
    <w:rsid w:val="00104632"/>
    <w:rsid w:val="0010477D"/>
    <w:rsid w:val="001051F6"/>
    <w:rsid w:val="0010568D"/>
    <w:rsid w:val="00105E3B"/>
    <w:rsid w:val="00106093"/>
    <w:rsid w:val="001063FF"/>
    <w:rsid w:val="00106664"/>
    <w:rsid w:val="0010720C"/>
    <w:rsid w:val="001108DC"/>
    <w:rsid w:val="00110D3E"/>
    <w:rsid w:val="00110FEE"/>
    <w:rsid w:val="00111C25"/>
    <w:rsid w:val="0011329E"/>
    <w:rsid w:val="00113EC6"/>
    <w:rsid w:val="00114012"/>
    <w:rsid w:val="00114415"/>
    <w:rsid w:val="00114485"/>
    <w:rsid w:val="00115CB5"/>
    <w:rsid w:val="00116482"/>
    <w:rsid w:val="00117421"/>
    <w:rsid w:val="001176A2"/>
    <w:rsid w:val="001176C3"/>
    <w:rsid w:val="00117882"/>
    <w:rsid w:val="0012119A"/>
    <w:rsid w:val="00121203"/>
    <w:rsid w:val="00121960"/>
    <w:rsid w:val="00121E16"/>
    <w:rsid w:val="001224A9"/>
    <w:rsid w:val="00122A48"/>
    <w:rsid w:val="00122B5A"/>
    <w:rsid w:val="00122DF1"/>
    <w:rsid w:val="00123446"/>
    <w:rsid w:val="00123583"/>
    <w:rsid w:val="00123627"/>
    <w:rsid w:val="00124470"/>
    <w:rsid w:val="00125EA8"/>
    <w:rsid w:val="001266D1"/>
    <w:rsid w:val="00126859"/>
    <w:rsid w:val="0012712E"/>
    <w:rsid w:val="00127CF6"/>
    <w:rsid w:val="00130414"/>
    <w:rsid w:val="00131056"/>
    <w:rsid w:val="0013141D"/>
    <w:rsid w:val="001315BD"/>
    <w:rsid w:val="00131BCB"/>
    <w:rsid w:val="00133812"/>
    <w:rsid w:val="00135869"/>
    <w:rsid w:val="00136485"/>
    <w:rsid w:val="00136642"/>
    <w:rsid w:val="00136647"/>
    <w:rsid w:val="00136B76"/>
    <w:rsid w:val="00136C08"/>
    <w:rsid w:val="00136DF4"/>
    <w:rsid w:val="001370ED"/>
    <w:rsid w:val="0013720A"/>
    <w:rsid w:val="00137688"/>
    <w:rsid w:val="00140047"/>
    <w:rsid w:val="00140056"/>
    <w:rsid w:val="0014086D"/>
    <w:rsid w:val="00140B46"/>
    <w:rsid w:val="001411A8"/>
    <w:rsid w:val="00141328"/>
    <w:rsid w:val="00142986"/>
    <w:rsid w:val="00142FA2"/>
    <w:rsid w:val="0014351C"/>
    <w:rsid w:val="0014361D"/>
    <w:rsid w:val="00143ABD"/>
    <w:rsid w:val="00143BBC"/>
    <w:rsid w:val="00143E8F"/>
    <w:rsid w:val="00144407"/>
    <w:rsid w:val="00144A66"/>
    <w:rsid w:val="00144B1A"/>
    <w:rsid w:val="00146171"/>
    <w:rsid w:val="00146FCD"/>
    <w:rsid w:val="001479C6"/>
    <w:rsid w:val="00150608"/>
    <w:rsid w:val="0015062C"/>
    <w:rsid w:val="00150659"/>
    <w:rsid w:val="001514FF"/>
    <w:rsid w:val="00151C50"/>
    <w:rsid w:val="001522D6"/>
    <w:rsid w:val="00152D6F"/>
    <w:rsid w:val="0015446E"/>
    <w:rsid w:val="0015491B"/>
    <w:rsid w:val="00154ECA"/>
    <w:rsid w:val="00154F11"/>
    <w:rsid w:val="00155369"/>
    <w:rsid w:val="001554D3"/>
    <w:rsid w:val="001555E2"/>
    <w:rsid w:val="00155C75"/>
    <w:rsid w:val="00155EDC"/>
    <w:rsid w:val="00156D0F"/>
    <w:rsid w:val="00156D23"/>
    <w:rsid w:val="00157078"/>
    <w:rsid w:val="001578EC"/>
    <w:rsid w:val="00157A79"/>
    <w:rsid w:val="0016108A"/>
    <w:rsid w:val="0016205F"/>
    <w:rsid w:val="00163305"/>
    <w:rsid w:val="00164E05"/>
    <w:rsid w:val="00164F24"/>
    <w:rsid w:val="001651E5"/>
    <w:rsid w:val="001653F0"/>
    <w:rsid w:val="00166393"/>
    <w:rsid w:val="0016664F"/>
    <w:rsid w:val="001708D4"/>
    <w:rsid w:val="001708EC"/>
    <w:rsid w:val="00170C72"/>
    <w:rsid w:val="00171179"/>
    <w:rsid w:val="001715AB"/>
    <w:rsid w:val="00171A6A"/>
    <w:rsid w:val="001727F5"/>
    <w:rsid w:val="00173514"/>
    <w:rsid w:val="001735EA"/>
    <w:rsid w:val="00173FC9"/>
    <w:rsid w:val="00174AF7"/>
    <w:rsid w:val="001754AA"/>
    <w:rsid w:val="001754B8"/>
    <w:rsid w:val="00175FBF"/>
    <w:rsid w:val="001762C1"/>
    <w:rsid w:val="00176B6B"/>
    <w:rsid w:val="00176DA3"/>
    <w:rsid w:val="00176EC8"/>
    <w:rsid w:val="00176FD1"/>
    <w:rsid w:val="001770A8"/>
    <w:rsid w:val="001774E0"/>
    <w:rsid w:val="00177B8B"/>
    <w:rsid w:val="00177F6F"/>
    <w:rsid w:val="00180544"/>
    <w:rsid w:val="001806ED"/>
    <w:rsid w:val="00180E81"/>
    <w:rsid w:val="00180FAE"/>
    <w:rsid w:val="00181280"/>
    <w:rsid w:val="001818B6"/>
    <w:rsid w:val="001829BD"/>
    <w:rsid w:val="00182C09"/>
    <w:rsid w:val="001838C5"/>
    <w:rsid w:val="001839EE"/>
    <w:rsid w:val="00183A4A"/>
    <w:rsid w:val="00183FB8"/>
    <w:rsid w:val="0018426A"/>
    <w:rsid w:val="001843C0"/>
    <w:rsid w:val="001846FA"/>
    <w:rsid w:val="00185194"/>
    <w:rsid w:val="00185CE5"/>
    <w:rsid w:val="00185E40"/>
    <w:rsid w:val="00186405"/>
    <w:rsid w:val="00186579"/>
    <w:rsid w:val="0018673F"/>
    <w:rsid w:val="001867F7"/>
    <w:rsid w:val="00186C33"/>
    <w:rsid w:val="00186C34"/>
    <w:rsid w:val="00187C2B"/>
    <w:rsid w:val="0019026E"/>
    <w:rsid w:val="0019099F"/>
    <w:rsid w:val="00191611"/>
    <w:rsid w:val="00192311"/>
    <w:rsid w:val="001926E9"/>
    <w:rsid w:val="00192C5D"/>
    <w:rsid w:val="00192CE9"/>
    <w:rsid w:val="00194F32"/>
    <w:rsid w:val="001963C2"/>
    <w:rsid w:val="00196C5D"/>
    <w:rsid w:val="001A0473"/>
    <w:rsid w:val="001A065C"/>
    <w:rsid w:val="001A0C3B"/>
    <w:rsid w:val="001A10F4"/>
    <w:rsid w:val="001A1673"/>
    <w:rsid w:val="001A2446"/>
    <w:rsid w:val="001A2CB8"/>
    <w:rsid w:val="001A2CD4"/>
    <w:rsid w:val="001A3664"/>
    <w:rsid w:val="001A369B"/>
    <w:rsid w:val="001A3A29"/>
    <w:rsid w:val="001A3A82"/>
    <w:rsid w:val="001A3D24"/>
    <w:rsid w:val="001A41B7"/>
    <w:rsid w:val="001A6DDB"/>
    <w:rsid w:val="001A711E"/>
    <w:rsid w:val="001A7376"/>
    <w:rsid w:val="001A7DDF"/>
    <w:rsid w:val="001B0942"/>
    <w:rsid w:val="001B1414"/>
    <w:rsid w:val="001B1FD9"/>
    <w:rsid w:val="001B2354"/>
    <w:rsid w:val="001B2829"/>
    <w:rsid w:val="001B2AC4"/>
    <w:rsid w:val="001B3F80"/>
    <w:rsid w:val="001B43E6"/>
    <w:rsid w:val="001B4FA2"/>
    <w:rsid w:val="001B5B1D"/>
    <w:rsid w:val="001B5EA1"/>
    <w:rsid w:val="001B6780"/>
    <w:rsid w:val="001B680D"/>
    <w:rsid w:val="001B69B4"/>
    <w:rsid w:val="001B6E6C"/>
    <w:rsid w:val="001B7A85"/>
    <w:rsid w:val="001B7C66"/>
    <w:rsid w:val="001C0474"/>
    <w:rsid w:val="001C05CC"/>
    <w:rsid w:val="001C14D8"/>
    <w:rsid w:val="001C1A82"/>
    <w:rsid w:val="001C2F92"/>
    <w:rsid w:val="001C35C2"/>
    <w:rsid w:val="001C375C"/>
    <w:rsid w:val="001C39A8"/>
    <w:rsid w:val="001C43E4"/>
    <w:rsid w:val="001C47F6"/>
    <w:rsid w:val="001C4EFC"/>
    <w:rsid w:val="001C5654"/>
    <w:rsid w:val="001C565C"/>
    <w:rsid w:val="001C5A56"/>
    <w:rsid w:val="001C6433"/>
    <w:rsid w:val="001C656F"/>
    <w:rsid w:val="001C67E6"/>
    <w:rsid w:val="001C68DE"/>
    <w:rsid w:val="001C781B"/>
    <w:rsid w:val="001C7950"/>
    <w:rsid w:val="001C7AB1"/>
    <w:rsid w:val="001C7BAF"/>
    <w:rsid w:val="001C7F4F"/>
    <w:rsid w:val="001D06B1"/>
    <w:rsid w:val="001D091D"/>
    <w:rsid w:val="001D0B71"/>
    <w:rsid w:val="001D1B23"/>
    <w:rsid w:val="001D1DE5"/>
    <w:rsid w:val="001D1E3B"/>
    <w:rsid w:val="001D1F8D"/>
    <w:rsid w:val="001D250D"/>
    <w:rsid w:val="001D2BA6"/>
    <w:rsid w:val="001D2CBF"/>
    <w:rsid w:val="001D3193"/>
    <w:rsid w:val="001D3871"/>
    <w:rsid w:val="001D43E5"/>
    <w:rsid w:val="001D457A"/>
    <w:rsid w:val="001D475E"/>
    <w:rsid w:val="001D477A"/>
    <w:rsid w:val="001D4AA3"/>
    <w:rsid w:val="001D501A"/>
    <w:rsid w:val="001D576F"/>
    <w:rsid w:val="001D5E69"/>
    <w:rsid w:val="001D5F6C"/>
    <w:rsid w:val="001D69BE"/>
    <w:rsid w:val="001D6A4C"/>
    <w:rsid w:val="001D7F45"/>
    <w:rsid w:val="001D7FA9"/>
    <w:rsid w:val="001E0FFA"/>
    <w:rsid w:val="001E105B"/>
    <w:rsid w:val="001E18FB"/>
    <w:rsid w:val="001E28CE"/>
    <w:rsid w:val="001E298E"/>
    <w:rsid w:val="001E2D68"/>
    <w:rsid w:val="001E3578"/>
    <w:rsid w:val="001E3F71"/>
    <w:rsid w:val="001E4BEE"/>
    <w:rsid w:val="001E57F7"/>
    <w:rsid w:val="001E5AE3"/>
    <w:rsid w:val="001E5F66"/>
    <w:rsid w:val="001E627F"/>
    <w:rsid w:val="001E6AF0"/>
    <w:rsid w:val="001E6BBE"/>
    <w:rsid w:val="001E6C2D"/>
    <w:rsid w:val="001E70D4"/>
    <w:rsid w:val="001E71FD"/>
    <w:rsid w:val="001E7495"/>
    <w:rsid w:val="001E7FF6"/>
    <w:rsid w:val="001F0606"/>
    <w:rsid w:val="001F20C2"/>
    <w:rsid w:val="001F2711"/>
    <w:rsid w:val="001F2787"/>
    <w:rsid w:val="001F284B"/>
    <w:rsid w:val="001F2B3B"/>
    <w:rsid w:val="001F2CBD"/>
    <w:rsid w:val="001F2D2A"/>
    <w:rsid w:val="001F31C5"/>
    <w:rsid w:val="001F31D9"/>
    <w:rsid w:val="001F433E"/>
    <w:rsid w:val="001F4856"/>
    <w:rsid w:val="001F4C25"/>
    <w:rsid w:val="001F63DB"/>
    <w:rsid w:val="001F6672"/>
    <w:rsid w:val="001F6749"/>
    <w:rsid w:val="001F699B"/>
    <w:rsid w:val="001F77A6"/>
    <w:rsid w:val="001F7CEF"/>
    <w:rsid w:val="001F7DE9"/>
    <w:rsid w:val="00200A77"/>
    <w:rsid w:val="00200EF8"/>
    <w:rsid w:val="002028B3"/>
    <w:rsid w:val="00202A47"/>
    <w:rsid w:val="00202D0B"/>
    <w:rsid w:val="002043D4"/>
    <w:rsid w:val="00204912"/>
    <w:rsid w:val="00204EE4"/>
    <w:rsid w:val="0020537A"/>
    <w:rsid w:val="00205760"/>
    <w:rsid w:val="00205973"/>
    <w:rsid w:val="00205A59"/>
    <w:rsid w:val="00205A90"/>
    <w:rsid w:val="002061D9"/>
    <w:rsid w:val="002068F5"/>
    <w:rsid w:val="00207206"/>
    <w:rsid w:val="002072AD"/>
    <w:rsid w:val="00207483"/>
    <w:rsid w:val="002074E2"/>
    <w:rsid w:val="00207850"/>
    <w:rsid w:val="00207B40"/>
    <w:rsid w:val="00207C21"/>
    <w:rsid w:val="00210191"/>
    <w:rsid w:val="0021085E"/>
    <w:rsid w:val="00211C03"/>
    <w:rsid w:val="00212093"/>
    <w:rsid w:val="00212516"/>
    <w:rsid w:val="00212D40"/>
    <w:rsid w:val="002133A4"/>
    <w:rsid w:val="00213791"/>
    <w:rsid w:val="0021381B"/>
    <w:rsid w:val="0021398F"/>
    <w:rsid w:val="0021478E"/>
    <w:rsid w:val="002156C2"/>
    <w:rsid w:val="00215DF0"/>
    <w:rsid w:val="00216E4C"/>
    <w:rsid w:val="00217238"/>
    <w:rsid w:val="00217550"/>
    <w:rsid w:val="00217F27"/>
    <w:rsid w:val="002205E5"/>
    <w:rsid w:val="00220989"/>
    <w:rsid w:val="002209DA"/>
    <w:rsid w:val="00220A3C"/>
    <w:rsid w:val="00220BB9"/>
    <w:rsid w:val="00220EFF"/>
    <w:rsid w:val="0022143F"/>
    <w:rsid w:val="002218E7"/>
    <w:rsid w:val="00221A6A"/>
    <w:rsid w:val="00222748"/>
    <w:rsid w:val="002229DD"/>
    <w:rsid w:val="00222BC7"/>
    <w:rsid w:val="00222C1A"/>
    <w:rsid w:val="00222D42"/>
    <w:rsid w:val="00222E67"/>
    <w:rsid w:val="00223833"/>
    <w:rsid w:val="00223B28"/>
    <w:rsid w:val="00223DCD"/>
    <w:rsid w:val="00223FCC"/>
    <w:rsid w:val="0022405E"/>
    <w:rsid w:val="00224923"/>
    <w:rsid w:val="00224A40"/>
    <w:rsid w:val="00224B06"/>
    <w:rsid w:val="00224BD4"/>
    <w:rsid w:val="002252E0"/>
    <w:rsid w:val="0022559E"/>
    <w:rsid w:val="00225844"/>
    <w:rsid w:val="00225C79"/>
    <w:rsid w:val="00226B3F"/>
    <w:rsid w:val="00226B85"/>
    <w:rsid w:val="00226D3F"/>
    <w:rsid w:val="00227580"/>
    <w:rsid w:val="00227925"/>
    <w:rsid w:val="00227ECE"/>
    <w:rsid w:val="00231206"/>
    <w:rsid w:val="0023165B"/>
    <w:rsid w:val="00231A84"/>
    <w:rsid w:val="002322FA"/>
    <w:rsid w:val="00232449"/>
    <w:rsid w:val="00232695"/>
    <w:rsid w:val="00232866"/>
    <w:rsid w:val="00233368"/>
    <w:rsid w:val="002336D8"/>
    <w:rsid w:val="00233A90"/>
    <w:rsid w:val="00234019"/>
    <w:rsid w:val="00234309"/>
    <w:rsid w:val="0023434E"/>
    <w:rsid w:val="002344C1"/>
    <w:rsid w:val="00234ED7"/>
    <w:rsid w:val="002356C3"/>
    <w:rsid w:val="002358BA"/>
    <w:rsid w:val="00235DB6"/>
    <w:rsid w:val="0023620D"/>
    <w:rsid w:val="00237C4E"/>
    <w:rsid w:val="00237D0A"/>
    <w:rsid w:val="00237EB1"/>
    <w:rsid w:val="00240426"/>
    <w:rsid w:val="00241475"/>
    <w:rsid w:val="00242890"/>
    <w:rsid w:val="00242FD4"/>
    <w:rsid w:val="00243388"/>
    <w:rsid w:val="002434DD"/>
    <w:rsid w:val="00244DC5"/>
    <w:rsid w:val="002462C5"/>
    <w:rsid w:val="0024648C"/>
    <w:rsid w:val="0024692D"/>
    <w:rsid w:val="00247879"/>
    <w:rsid w:val="002478A7"/>
    <w:rsid w:val="0025071B"/>
    <w:rsid w:val="00250BD5"/>
    <w:rsid w:val="00250E1C"/>
    <w:rsid w:val="00251ADE"/>
    <w:rsid w:val="00251D42"/>
    <w:rsid w:val="00252AAE"/>
    <w:rsid w:val="00252D0E"/>
    <w:rsid w:val="002532E6"/>
    <w:rsid w:val="002538C3"/>
    <w:rsid w:val="002540DE"/>
    <w:rsid w:val="00255072"/>
    <w:rsid w:val="002559F1"/>
    <w:rsid w:val="002560ED"/>
    <w:rsid w:val="00256368"/>
    <w:rsid w:val="002567B5"/>
    <w:rsid w:val="00256E7D"/>
    <w:rsid w:val="00257003"/>
    <w:rsid w:val="00257996"/>
    <w:rsid w:val="00257A21"/>
    <w:rsid w:val="00257E24"/>
    <w:rsid w:val="002606A4"/>
    <w:rsid w:val="00260D3A"/>
    <w:rsid w:val="00260E9C"/>
    <w:rsid w:val="00260F8D"/>
    <w:rsid w:val="00261515"/>
    <w:rsid w:val="00261655"/>
    <w:rsid w:val="00261B42"/>
    <w:rsid w:val="00263183"/>
    <w:rsid w:val="00263300"/>
    <w:rsid w:val="0026334B"/>
    <w:rsid w:val="002641A3"/>
    <w:rsid w:val="002642E0"/>
    <w:rsid w:val="0026442B"/>
    <w:rsid w:val="002644AF"/>
    <w:rsid w:val="00264770"/>
    <w:rsid w:val="002647AE"/>
    <w:rsid w:val="00264B3E"/>
    <w:rsid w:val="0026571D"/>
    <w:rsid w:val="00265932"/>
    <w:rsid w:val="00266176"/>
    <w:rsid w:val="00266541"/>
    <w:rsid w:val="00266EA2"/>
    <w:rsid w:val="0026741B"/>
    <w:rsid w:val="00267D49"/>
    <w:rsid w:val="002701B5"/>
    <w:rsid w:val="00270D46"/>
    <w:rsid w:val="00270E5F"/>
    <w:rsid w:val="00270E83"/>
    <w:rsid w:val="0027125A"/>
    <w:rsid w:val="0027217F"/>
    <w:rsid w:val="0027221E"/>
    <w:rsid w:val="00272A62"/>
    <w:rsid w:val="00273269"/>
    <w:rsid w:val="00273FA1"/>
    <w:rsid w:val="00273FFF"/>
    <w:rsid w:val="0027453D"/>
    <w:rsid w:val="00274638"/>
    <w:rsid w:val="00274667"/>
    <w:rsid w:val="00274C62"/>
    <w:rsid w:val="002756A2"/>
    <w:rsid w:val="00275D40"/>
    <w:rsid w:val="002764ED"/>
    <w:rsid w:val="00276CCB"/>
    <w:rsid w:val="00276F2E"/>
    <w:rsid w:val="00277090"/>
    <w:rsid w:val="00277948"/>
    <w:rsid w:val="00280558"/>
    <w:rsid w:val="002807C4"/>
    <w:rsid w:val="002807FB"/>
    <w:rsid w:val="00280B1B"/>
    <w:rsid w:val="00281553"/>
    <w:rsid w:val="00282078"/>
    <w:rsid w:val="002823BB"/>
    <w:rsid w:val="0028272A"/>
    <w:rsid w:val="00282CB0"/>
    <w:rsid w:val="00282D63"/>
    <w:rsid w:val="00282E35"/>
    <w:rsid w:val="0028310F"/>
    <w:rsid w:val="00283266"/>
    <w:rsid w:val="00283CB1"/>
    <w:rsid w:val="002848D2"/>
    <w:rsid w:val="002849B4"/>
    <w:rsid w:val="002857C5"/>
    <w:rsid w:val="00285F67"/>
    <w:rsid w:val="0028674C"/>
    <w:rsid w:val="00286C2D"/>
    <w:rsid w:val="00286D06"/>
    <w:rsid w:val="00287700"/>
    <w:rsid w:val="002879E2"/>
    <w:rsid w:val="00287AEE"/>
    <w:rsid w:val="00287F18"/>
    <w:rsid w:val="0029018C"/>
    <w:rsid w:val="00290685"/>
    <w:rsid w:val="00290712"/>
    <w:rsid w:val="00291D67"/>
    <w:rsid w:val="002922E9"/>
    <w:rsid w:val="00292562"/>
    <w:rsid w:val="0029269A"/>
    <w:rsid w:val="00293CDE"/>
    <w:rsid w:val="00293D8C"/>
    <w:rsid w:val="002944FD"/>
    <w:rsid w:val="00294717"/>
    <w:rsid w:val="0029482D"/>
    <w:rsid w:val="002955A6"/>
    <w:rsid w:val="00295966"/>
    <w:rsid w:val="0029596C"/>
    <w:rsid w:val="002959FB"/>
    <w:rsid w:val="0029691B"/>
    <w:rsid w:val="00297294"/>
    <w:rsid w:val="00297D22"/>
    <w:rsid w:val="00297E5A"/>
    <w:rsid w:val="002A0940"/>
    <w:rsid w:val="002A0C5D"/>
    <w:rsid w:val="002A106A"/>
    <w:rsid w:val="002A2388"/>
    <w:rsid w:val="002A2C50"/>
    <w:rsid w:val="002A2F76"/>
    <w:rsid w:val="002A33E2"/>
    <w:rsid w:val="002A372B"/>
    <w:rsid w:val="002A3807"/>
    <w:rsid w:val="002A3832"/>
    <w:rsid w:val="002A4147"/>
    <w:rsid w:val="002A498F"/>
    <w:rsid w:val="002A49B0"/>
    <w:rsid w:val="002A5D18"/>
    <w:rsid w:val="002A61EE"/>
    <w:rsid w:val="002A70F5"/>
    <w:rsid w:val="002A725E"/>
    <w:rsid w:val="002B0810"/>
    <w:rsid w:val="002B0CEA"/>
    <w:rsid w:val="002B3E13"/>
    <w:rsid w:val="002B42A6"/>
    <w:rsid w:val="002B475C"/>
    <w:rsid w:val="002B5A9F"/>
    <w:rsid w:val="002B6E4A"/>
    <w:rsid w:val="002B6F89"/>
    <w:rsid w:val="002B6FAF"/>
    <w:rsid w:val="002B7235"/>
    <w:rsid w:val="002B724E"/>
    <w:rsid w:val="002B78D9"/>
    <w:rsid w:val="002B7FC5"/>
    <w:rsid w:val="002C0A3D"/>
    <w:rsid w:val="002C0BE8"/>
    <w:rsid w:val="002C1115"/>
    <w:rsid w:val="002C11D1"/>
    <w:rsid w:val="002C1357"/>
    <w:rsid w:val="002C1BB0"/>
    <w:rsid w:val="002C1EC0"/>
    <w:rsid w:val="002C222B"/>
    <w:rsid w:val="002C22C8"/>
    <w:rsid w:val="002C23B7"/>
    <w:rsid w:val="002C2551"/>
    <w:rsid w:val="002C2CBF"/>
    <w:rsid w:val="002C3ABC"/>
    <w:rsid w:val="002C403B"/>
    <w:rsid w:val="002C410A"/>
    <w:rsid w:val="002C432D"/>
    <w:rsid w:val="002C4C74"/>
    <w:rsid w:val="002C4DB7"/>
    <w:rsid w:val="002C4F51"/>
    <w:rsid w:val="002C5133"/>
    <w:rsid w:val="002C542D"/>
    <w:rsid w:val="002C569A"/>
    <w:rsid w:val="002C59B7"/>
    <w:rsid w:val="002C5B57"/>
    <w:rsid w:val="002C7BB1"/>
    <w:rsid w:val="002C7BD3"/>
    <w:rsid w:val="002C7D33"/>
    <w:rsid w:val="002D03F5"/>
    <w:rsid w:val="002D0F37"/>
    <w:rsid w:val="002D11E0"/>
    <w:rsid w:val="002D1E9B"/>
    <w:rsid w:val="002D24E8"/>
    <w:rsid w:val="002D2D97"/>
    <w:rsid w:val="002D3A0E"/>
    <w:rsid w:val="002D3D69"/>
    <w:rsid w:val="002D3FB9"/>
    <w:rsid w:val="002D4254"/>
    <w:rsid w:val="002D5223"/>
    <w:rsid w:val="002D5415"/>
    <w:rsid w:val="002D59ED"/>
    <w:rsid w:val="002D5CEB"/>
    <w:rsid w:val="002D6040"/>
    <w:rsid w:val="002D6244"/>
    <w:rsid w:val="002D6282"/>
    <w:rsid w:val="002D6463"/>
    <w:rsid w:val="002D6CFF"/>
    <w:rsid w:val="002D6D34"/>
    <w:rsid w:val="002D71D0"/>
    <w:rsid w:val="002D7533"/>
    <w:rsid w:val="002D7AFF"/>
    <w:rsid w:val="002E0128"/>
    <w:rsid w:val="002E04CE"/>
    <w:rsid w:val="002E0D24"/>
    <w:rsid w:val="002E1DD8"/>
    <w:rsid w:val="002E3032"/>
    <w:rsid w:val="002E4016"/>
    <w:rsid w:val="002E50D9"/>
    <w:rsid w:val="002E5509"/>
    <w:rsid w:val="002E58D6"/>
    <w:rsid w:val="002E65B8"/>
    <w:rsid w:val="002E6C24"/>
    <w:rsid w:val="002E76C1"/>
    <w:rsid w:val="002F059A"/>
    <w:rsid w:val="002F0653"/>
    <w:rsid w:val="002F06D5"/>
    <w:rsid w:val="002F08D3"/>
    <w:rsid w:val="002F092D"/>
    <w:rsid w:val="002F0B15"/>
    <w:rsid w:val="002F0DEA"/>
    <w:rsid w:val="002F0E38"/>
    <w:rsid w:val="002F1539"/>
    <w:rsid w:val="002F1EC7"/>
    <w:rsid w:val="002F2063"/>
    <w:rsid w:val="002F2C22"/>
    <w:rsid w:val="002F2E0F"/>
    <w:rsid w:val="002F32E6"/>
    <w:rsid w:val="002F357A"/>
    <w:rsid w:val="002F5366"/>
    <w:rsid w:val="002F5B1A"/>
    <w:rsid w:val="002F5BB6"/>
    <w:rsid w:val="002F6BB8"/>
    <w:rsid w:val="002F7781"/>
    <w:rsid w:val="002F7A29"/>
    <w:rsid w:val="00300C9E"/>
    <w:rsid w:val="00301276"/>
    <w:rsid w:val="00301501"/>
    <w:rsid w:val="00301585"/>
    <w:rsid w:val="0030208E"/>
    <w:rsid w:val="003024C9"/>
    <w:rsid w:val="00302B0E"/>
    <w:rsid w:val="00302D6A"/>
    <w:rsid w:val="00302EE7"/>
    <w:rsid w:val="00303635"/>
    <w:rsid w:val="003037DF"/>
    <w:rsid w:val="00303B5F"/>
    <w:rsid w:val="00304427"/>
    <w:rsid w:val="003048E8"/>
    <w:rsid w:val="00305875"/>
    <w:rsid w:val="00305AA7"/>
    <w:rsid w:val="00305C02"/>
    <w:rsid w:val="0030681C"/>
    <w:rsid w:val="003068E9"/>
    <w:rsid w:val="003075C3"/>
    <w:rsid w:val="00307818"/>
    <w:rsid w:val="003079DA"/>
    <w:rsid w:val="00310196"/>
    <w:rsid w:val="003104CA"/>
    <w:rsid w:val="0031098C"/>
    <w:rsid w:val="003109B4"/>
    <w:rsid w:val="00310AFF"/>
    <w:rsid w:val="00310E79"/>
    <w:rsid w:val="003113B4"/>
    <w:rsid w:val="00311C78"/>
    <w:rsid w:val="00311CB0"/>
    <w:rsid w:val="00311FA7"/>
    <w:rsid w:val="003120B8"/>
    <w:rsid w:val="00313490"/>
    <w:rsid w:val="00313597"/>
    <w:rsid w:val="00313750"/>
    <w:rsid w:val="00313986"/>
    <w:rsid w:val="003146E9"/>
    <w:rsid w:val="00314A01"/>
    <w:rsid w:val="00315701"/>
    <w:rsid w:val="00315862"/>
    <w:rsid w:val="0031748B"/>
    <w:rsid w:val="00317C72"/>
    <w:rsid w:val="003200CB"/>
    <w:rsid w:val="003202C5"/>
    <w:rsid w:val="00320A80"/>
    <w:rsid w:val="00321249"/>
    <w:rsid w:val="00321C78"/>
    <w:rsid w:val="0032204E"/>
    <w:rsid w:val="00322ACC"/>
    <w:rsid w:val="00322E4B"/>
    <w:rsid w:val="00322ED4"/>
    <w:rsid w:val="00323023"/>
    <w:rsid w:val="00323817"/>
    <w:rsid w:val="0032400C"/>
    <w:rsid w:val="00324272"/>
    <w:rsid w:val="003246B4"/>
    <w:rsid w:val="00324C07"/>
    <w:rsid w:val="0032539E"/>
    <w:rsid w:val="003254F8"/>
    <w:rsid w:val="00325EC9"/>
    <w:rsid w:val="00325FC3"/>
    <w:rsid w:val="003269E3"/>
    <w:rsid w:val="00326A6E"/>
    <w:rsid w:val="00326A7A"/>
    <w:rsid w:val="00330242"/>
    <w:rsid w:val="003307CF"/>
    <w:rsid w:val="00330B38"/>
    <w:rsid w:val="00330E30"/>
    <w:rsid w:val="003311C0"/>
    <w:rsid w:val="0033136B"/>
    <w:rsid w:val="00331882"/>
    <w:rsid w:val="00331CC5"/>
    <w:rsid w:val="0033215D"/>
    <w:rsid w:val="003321C8"/>
    <w:rsid w:val="003332E1"/>
    <w:rsid w:val="003335F4"/>
    <w:rsid w:val="00334470"/>
    <w:rsid w:val="00334717"/>
    <w:rsid w:val="00334799"/>
    <w:rsid w:val="00334B2A"/>
    <w:rsid w:val="00334F6B"/>
    <w:rsid w:val="00335114"/>
    <w:rsid w:val="0033523A"/>
    <w:rsid w:val="00336030"/>
    <w:rsid w:val="003362F8"/>
    <w:rsid w:val="0033668E"/>
    <w:rsid w:val="00336793"/>
    <w:rsid w:val="0033748A"/>
    <w:rsid w:val="00337B3E"/>
    <w:rsid w:val="00340055"/>
    <w:rsid w:val="003408EF"/>
    <w:rsid w:val="00340FEA"/>
    <w:rsid w:val="0034120F"/>
    <w:rsid w:val="0034121B"/>
    <w:rsid w:val="00341CEE"/>
    <w:rsid w:val="00342B93"/>
    <w:rsid w:val="003437E6"/>
    <w:rsid w:val="003445A9"/>
    <w:rsid w:val="00344A75"/>
    <w:rsid w:val="00345756"/>
    <w:rsid w:val="003463C4"/>
    <w:rsid w:val="003463DB"/>
    <w:rsid w:val="00346494"/>
    <w:rsid w:val="00346CD6"/>
    <w:rsid w:val="00346D31"/>
    <w:rsid w:val="00346DC9"/>
    <w:rsid w:val="00346FBD"/>
    <w:rsid w:val="00347CD5"/>
    <w:rsid w:val="00350476"/>
    <w:rsid w:val="003506B9"/>
    <w:rsid w:val="0035130B"/>
    <w:rsid w:val="003519E3"/>
    <w:rsid w:val="0035220D"/>
    <w:rsid w:val="00353FBA"/>
    <w:rsid w:val="00354780"/>
    <w:rsid w:val="00354915"/>
    <w:rsid w:val="00355552"/>
    <w:rsid w:val="00355E1B"/>
    <w:rsid w:val="0035623D"/>
    <w:rsid w:val="0035682C"/>
    <w:rsid w:val="0035683F"/>
    <w:rsid w:val="00356A44"/>
    <w:rsid w:val="00356E70"/>
    <w:rsid w:val="00357430"/>
    <w:rsid w:val="003574B0"/>
    <w:rsid w:val="00357D3C"/>
    <w:rsid w:val="00360057"/>
    <w:rsid w:val="00360750"/>
    <w:rsid w:val="00360A4F"/>
    <w:rsid w:val="00360AA4"/>
    <w:rsid w:val="00360B70"/>
    <w:rsid w:val="00360BA3"/>
    <w:rsid w:val="00360FD8"/>
    <w:rsid w:val="00361254"/>
    <w:rsid w:val="00361472"/>
    <w:rsid w:val="0036197A"/>
    <w:rsid w:val="00361FA4"/>
    <w:rsid w:val="0036429B"/>
    <w:rsid w:val="003649E8"/>
    <w:rsid w:val="0036533E"/>
    <w:rsid w:val="00365A14"/>
    <w:rsid w:val="00365DD1"/>
    <w:rsid w:val="0036681E"/>
    <w:rsid w:val="00366B3D"/>
    <w:rsid w:val="0036731F"/>
    <w:rsid w:val="00370A6B"/>
    <w:rsid w:val="003713C2"/>
    <w:rsid w:val="0037257C"/>
    <w:rsid w:val="00372694"/>
    <w:rsid w:val="00373287"/>
    <w:rsid w:val="00373470"/>
    <w:rsid w:val="003738C3"/>
    <w:rsid w:val="00373905"/>
    <w:rsid w:val="00373C4F"/>
    <w:rsid w:val="00373EA2"/>
    <w:rsid w:val="00374233"/>
    <w:rsid w:val="003746CA"/>
    <w:rsid w:val="003759F3"/>
    <w:rsid w:val="00380B99"/>
    <w:rsid w:val="00380BE7"/>
    <w:rsid w:val="0038134C"/>
    <w:rsid w:val="003817B8"/>
    <w:rsid w:val="0038256C"/>
    <w:rsid w:val="003825F0"/>
    <w:rsid w:val="00382BA3"/>
    <w:rsid w:val="00383870"/>
    <w:rsid w:val="00383A79"/>
    <w:rsid w:val="003841A5"/>
    <w:rsid w:val="00384B35"/>
    <w:rsid w:val="00385287"/>
    <w:rsid w:val="00385D78"/>
    <w:rsid w:val="00385E52"/>
    <w:rsid w:val="00386163"/>
    <w:rsid w:val="003868E2"/>
    <w:rsid w:val="00386FC6"/>
    <w:rsid w:val="0038733F"/>
    <w:rsid w:val="003875B0"/>
    <w:rsid w:val="00387707"/>
    <w:rsid w:val="003878DB"/>
    <w:rsid w:val="00387BF2"/>
    <w:rsid w:val="00390758"/>
    <w:rsid w:val="00390B1A"/>
    <w:rsid w:val="00390D38"/>
    <w:rsid w:val="00390D85"/>
    <w:rsid w:val="00391504"/>
    <w:rsid w:val="00391B09"/>
    <w:rsid w:val="00391CFD"/>
    <w:rsid w:val="00392855"/>
    <w:rsid w:val="003931E4"/>
    <w:rsid w:val="00393445"/>
    <w:rsid w:val="00393452"/>
    <w:rsid w:val="00393BDF"/>
    <w:rsid w:val="00393F74"/>
    <w:rsid w:val="003949C4"/>
    <w:rsid w:val="003958D3"/>
    <w:rsid w:val="00395A65"/>
    <w:rsid w:val="00395EA3"/>
    <w:rsid w:val="0039637E"/>
    <w:rsid w:val="003963D2"/>
    <w:rsid w:val="00396809"/>
    <w:rsid w:val="00396B02"/>
    <w:rsid w:val="00396CBF"/>
    <w:rsid w:val="00397185"/>
    <w:rsid w:val="003A0A93"/>
    <w:rsid w:val="003A1376"/>
    <w:rsid w:val="003A2337"/>
    <w:rsid w:val="003A259B"/>
    <w:rsid w:val="003A322E"/>
    <w:rsid w:val="003A347D"/>
    <w:rsid w:val="003A49AF"/>
    <w:rsid w:val="003A4C6E"/>
    <w:rsid w:val="003A4CC5"/>
    <w:rsid w:val="003A4DC8"/>
    <w:rsid w:val="003A5B00"/>
    <w:rsid w:val="003A5BDA"/>
    <w:rsid w:val="003A6898"/>
    <w:rsid w:val="003A6BB5"/>
    <w:rsid w:val="003A6CA1"/>
    <w:rsid w:val="003A6F16"/>
    <w:rsid w:val="003A71D5"/>
    <w:rsid w:val="003A7F3C"/>
    <w:rsid w:val="003B0269"/>
    <w:rsid w:val="003B0282"/>
    <w:rsid w:val="003B0929"/>
    <w:rsid w:val="003B0C93"/>
    <w:rsid w:val="003B127F"/>
    <w:rsid w:val="003B1B3C"/>
    <w:rsid w:val="003B1E40"/>
    <w:rsid w:val="003B1E90"/>
    <w:rsid w:val="003B2203"/>
    <w:rsid w:val="003B23ED"/>
    <w:rsid w:val="003B3135"/>
    <w:rsid w:val="003B345E"/>
    <w:rsid w:val="003B3850"/>
    <w:rsid w:val="003B392C"/>
    <w:rsid w:val="003B3B62"/>
    <w:rsid w:val="003B427F"/>
    <w:rsid w:val="003B4B66"/>
    <w:rsid w:val="003B5B59"/>
    <w:rsid w:val="003B6668"/>
    <w:rsid w:val="003B692C"/>
    <w:rsid w:val="003B69EC"/>
    <w:rsid w:val="003B6E02"/>
    <w:rsid w:val="003B7063"/>
    <w:rsid w:val="003B79C8"/>
    <w:rsid w:val="003C061E"/>
    <w:rsid w:val="003C0766"/>
    <w:rsid w:val="003C0A76"/>
    <w:rsid w:val="003C0FFF"/>
    <w:rsid w:val="003C1084"/>
    <w:rsid w:val="003C1126"/>
    <w:rsid w:val="003C1E26"/>
    <w:rsid w:val="003C1F7A"/>
    <w:rsid w:val="003C2B8B"/>
    <w:rsid w:val="003C3063"/>
    <w:rsid w:val="003C4816"/>
    <w:rsid w:val="003C49F9"/>
    <w:rsid w:val="003C4E60"/>
    <w:rsid w:val="003C53CA"/>
    <w:rsid w:val="003C5E96"/>
    <w:rsid w:val="003C65D0"/>
    <w:rsid w:val="003C687D"/>
    <w:rsid w:val="003C6CE9"/>
    <w:rsid w:val="003C74D0"/>
    <w:rsid w:val="003C76A4"/>
    <w:rsid w:val="003C77A1"/>
    <w:rsid w:val="003C78C7"/>
    <w:rsid w:val="003C7B07"/>
    <w:rsid w:val="003C7DCC"/>
    <w:rsid w:val="003D0332"/>
    <w:rsid w:val="003D090D"/>
    <w:rsid w:val="003D0ED5"/>
    <w:rsid w:val="003D0F1C"/>
    <w:rsid w:val="003D11B7"/>
    <w:rsid w:val="003D1428"/>
    <w:rsid w:val="003D1F2B"/>
    <w:rsid w:val="003D228A"/>
    <w:rsid w:val="003D2651"/>
    <w:rsid w:val="003D2669"/>
    <w:rsid w:val="003D2BD1"/>
    <w:rsid w:val="003D2DFD"/>
    <w:rsid w:val="003D3336"/>
    <w:rsid w:val="003D3A41"/>
    <w:rsid w:val="003D46BB"/>
    <w:rsid w:val="003D48DE"/>
    <w:rsid w:val="003D4DA5"/>
    <w:rsid w:val="003D4ED1"/>
    <w:rsid w:val="003D4F4C"/>
    <w:rsid w:val="003D503A"/>
    <w:rsid w:val="003D5A5A"/>
    <w:rsid w:val="003D5BA7"/>
    <w:rsid w:val="003D61E1"/>
    <w:rsid w:val="003D6265"/>
    <w:rsid w:val="003D6348"/>
    <w:rsid w:val="003D678C"/>
    <w:rsid w:val="003D6A01"/>
    <w:rsid w:val="003D6DB2"/>
    <w:rsid w:val="003D701C"/>
    <w:rsid w:val="003D76F0"/>
    <w:rsid w:val="003E05C2"/>
    <w:rsid w:val="003E08EC"/>
    <w:rsid w:val="003E18F6"/>
    <w:rsid w:val="003E23F1"/>
    <w:rsid w:val="003E28CF"/>
    <w:rsid w:val="003E2BDB"/>
    <w:rsid w:val="003E2E6A"/>
    <w:rsid w:val="003E33B1"/>
    <w:rsid w:val="003E372B"/>
    <w:rsid w:val="003E3798"/>
    <w:rsid w:val="003E386D"/>
    <w:rsid w:val="003E3C71"/>
    <w:rsid w:val="003E3FFE"/>
    <w:rsid w:val="003E44B5"/>
    <w:rsid w:val="003E474E"/>
    <w:rsid w:val="003E4A7D"/>
    <w:rsid w:val="003E4C0B"/>
    <w:rsid w:val="003E52AA"/>
    <w:rsid w:val="003E5567"/>
    <w:rsid w:val="003E55DE"/>
    <w:rsid w:val="003E5E07"/>
    <w:rsid w:val="003E6835"/>
    <w:rsid w:val="003E68AA"/>
    <w:rsid w:val="003E7D81"/>
    <w:rsid w:val="003F060C"/>
    <w:rsid w:val="003F1BD8"/>
    <w:rsid w:val="003F1FA3"/>
    <w:rsid w:val="003F2215"/>
    <w:rsid w:val="003F2250"/>
    <w:rsid w:val="003F27A0"/>
    <w:rsid w:val="003F27B4"/>
    <w:rsid w:val="003F3285"/>
    <w:rsid w:val="003F347D"/>
    <w:rsid w:val="003F3635"/>
    <w:rsid w:val="003F3662"/>
    <w:rsid w:val="003F37A8"/>
    <w:rsid w:val="003F4099"/>
    <w:rsid w:val="003F410F"/>
    <w:rsid w:val="003F518D"/>
    <w:rsid w:val="003F5438"/>
    <w:rsid w:val="003F586D"/>
    <w:rsid w:val="003F5EB0"/>
    <w:rsid w:val="003F603A"/>
    <w:rsid w:val="003F68F0"/>
    <w:rsid w:val="003F752B"/>
    <w:rsid w:val="003F7A4F"/>
    <w:rsid w:val="003F7EE9"/>
    <w:rsid w:val="0040032D"/>
    <w:rsid w:val="00400469"/>
    <w:rsid w:val="00400629"/>
    <w:rsid w:val="00400F74"/>
    <w:rsid w:val="004017D0"/>
    <w:rsid w:val="00401C43"/>
    <w:rsid w:val="004022DA"/>
    <w:rsid w:val="004035A0"/>
    <w:rsid w:val="00403677"/>
    <w:rsid w:val="00403B4D"/>
    <w:rsid w:val="00403CC6"/>
    <w:rsid w:val="00406892"/>
    <w:rsid w:val="00406980"/>
    <w:rsid w:val="004076B4"/>
    <w:rsid w:val="004076DC"/>
    <w:rsid w:val="00410166"/>
    <w:rsid w:val="00410613"/>
    <w:rsid w:val="0041074E"/>
    <w:rsid w:val="00410C1C"/>
    <w:rsid w:val="00410C89"/>
    <w:rsid w:val="00411234"/>
    <w:rsid w:val="00411B02"/>
    <w:rsid w:val="00411FF5"/>
    <w:rsid w:val="0041273C"/>
    <w:rsid w:val="004135F3"/>
    <w:rsid w:val="00413C6E"/>
    <w:rsid w:val="00413EB6"/>
    <w:rsid w:val="0041440C"/>
    <w:rsid w:val="00414B93"/>
    <w:rsid w:val="00414F10"/>
    <w:rsid w:val="00415362"/>
    <w:rsid w:val="0041546F"/>
    <w:rsid w:val="00415538"/>
    <w:rsid w:val="0041573D"/>
    <w:rsid w:val="0041576A"/>
    <w:rsid w:val="00415A73"/>
    <w:rsid w:val="00415FEA"/>
    <w:rsid w:val="00416194"/>
    <w:rsid w:val="00416FAB"/>
    <w:rsid w:val="004172F5"/>
    <w:rsid w:val="00417430"/>
    <w:rsid w:val="00417AAF"/>
    <w:rsid w:val="004209D6"/>
    <w:rsid w:val="00420CFD"/>
    <w:rsid w:val="00420FED"/>
    <w:rsid w:val="00421C50"/>
    <w:rsid w:val="0042229E"/>
    <w:rsid w:val="00422752"/>
    <w:rsid w:val="0042374A"/>
    <w:rsid w:val="004247EC"/>
    <w:rsid w:val="00424B7D"/>
    <w:rsid w:val="004259EC"/>
    <w:rsid w:val="00425A2F"/>
    <w:rsid w:val="00426152"/>
    <w:rsid w:val="00426A4C"/>
    <w:rsid w:val="00427066"/>
    <w:rsid w:val="0042791F"/>
    <w:rsid w:val="004308E5"/>
    <w:rsid w:val="00430BB8"/>
    <w:rsid w:val="004311C3"/>
    <w:rsid w:val="0043131B"/>
    <w:rsid w:val="004313D9"/>
    <w:rsid w:val="00431EBC"/>
    <w:rsid w:val="004323FC"/>
    <w:rsid w:val="004325B7"/>
    <w:rsid w:val="00433693"/>
    <w:rsid w:val="00433717"/>
    <w:rsid w:val="0043384A"/>
    <w:rsid w:val="00433DBB"/>
    <w:rsid w:val="00433E21"/>
    <w:rsid w:val="004358DB"/>
    <w:rsid w:val="004363C3"/>
    <w:rsid w:val="0043696C"/>
    <w:rsid w:val="00437079"/>
    <w:rsid w:val="00437173"/>
    <w:rsid w:val="00437791"/>
    <w:rsid w:val="00440328"/>
    <w:rsid w:val="00440CAD"/>
    <w:rsid w:val="00440F63"/>
    <w:rsid w:val="004413D6"/>
    <w:rsid w:val="00441EEA"/>
    <w:rsid w:val="004421D5"/>
    <w:rsid w:val="004425FA"/>
    <w:rsid w:val="004428F4"/>
    <w:rsid w:val="00442B81"/>
    <w:rsid w:val="00442EF4"/>
    <w:rsid w:val="0044366C"/>
    <w:rsid w:val="0044391B"/>
    <w:rsid w:val="004439AB"/>
    <w:rsid w:val="00444437"/>
    <w:rsid w:val="004445B0"/>
    <w:rsid w:val="00444D6F"/>
    <w:rsid w:val="0044574B"/>
    <w:rsid w:val="00445F20"/>
    <w:rsid w:val="0044608B"/>
    <w:rsid w:val="00446113"/>
    <w:rsid w:val="0044721A"/>
    <w:rsid w:val="0045010B"/>
    <w:rsid w:val="00450395"/>
    <w:rsid w:val="00450724"/>
    <w:rsid w:val="004509F4"/>
    <w:rsid w:val="00450F7E"/>
    <w:rsid w:val="00450FB5"/>
    <w:rsid w:val="00451F06"/>
    <w:rsid w:val="00452338"/>
    <w:rsid w:val="0045245A"/>
    <w:rsid w:val="004524BF"/>
    <w:rsid w:val="00452617"/>
    <w:rsid w:val="00453314"/>
    <w:rsid w:val="0045350C"/>
    <w:rsid w:val="00453BE2"/>
    <w:rsid w:val="00453FA8"/>
    <w:rsid w:val="00454C4E"/>
    <w:rsid w:val="004566E9"/>
    <w:rsid w:val="00457458"/>
    <w:rsid w:val="00457806"/>
    <w:rsid w:val="004579DA"/>
    <w:rsid w:val="00457B69"/>
    <w:rsid w:val="00457BFF"/>
    <w:rsid w:val="00457CF1"/>
    <w:rsid w:val="00457DAF"/>
    <w:rsid w:val="00457FAD"/>
    <w:rsid w:val="004606D1"/>
    <w:rsid w:val="00461FD6"/>
    <w:rsid w:val="00462F0B"/>
    <w:rsid w:val="004635B8"/>
    <w:rsid w:val="00463992"/>
    <w:rsid w:val="00464470"/>
    <w:rsid w:val="0046772D"/>
    <w:rsid w:val="00467FC2"/>
    <w:rsid w:val="004714DE"/>
    <w:rsid w:val="004715B4"/>
    <w:rsid w:val="00471E26"/>
    <w:rsid w:val="00471ECD"/>
    <w:rsid w:val="00472366"/>
    <w:rsid w:val="004728EA"/>
    <w:rsid w:val="0047309C"/>
    <w:rsid w:val="004742E7"/>
    <w:rsid w:val="004746B8"/>
    <w:rsid w:val="0047496B"/>
    <w:rsid w:val="00474AD0"/>
    <w:rsid w:val="00475B91"/>
    <w:rsid w:val="00476029"/>
    <w:rsid w:val="0047605D"/>
    <w:rsid w:val="00476ECA"/>
    <w:rsid w:val="00477E1B"/>
    <w:rsid w:val="00477EED"/>
    <w:rsid w:val="004801DD"/>
    <w:rsid w:val="004801FD"/>
    <w:rsid w:val="004805FF"/>
    <w:rsid w:val="00480F31"/>
    <w:rsid w:val="0048114F"/>
    <w:rsid w:val="0048123B"/>
    <w:rsid w:val="00481391"/>
    <w:rsid w:val="00481818"/>
    <w:rsid w:val="004820C9"/>
    <w:rsid w:val="00482691"/>
    <w:rsid w:val="0048273B"/>
    <w:rsid w:val="00482EAB"/>
    <w:rsid w:val="00483328"/>
    <w:rsid w:val="00483759"/>
    <w:rsid w:val="00483D44"/>
    <w:rsid w:val="00483F0C"/>
    <w:rsid w:val="00484750"/>
    <w:rsid w:val="00485332"/>
    <w:rsid w:val="00485549"/>
    <w:rsid w:val="00486117"/>
    <w:rsid w:val="004863F5"/>
    <w:rsid w:val="0048644D"/>
    <w:rsid w:val="00486530"/>
    <w:rsid w:val="0048659D"/>
    <w:rsid w:val="004865A4"/>
    <w:rsid w:val="00486930"/>
    <w:rsid w:val="00486978"/>
    <w:rsid w:val="00487A55"/>
    <w:rsid w:val="00490AFD"/>
    <w:rsid w:val="00491051"/>
    <w:rsid w:val="00491BF8"/>
    <w:rsid w:val="0049291A"/>
    <w:rsid w:val="00492B22"/>
    <w:rsid w:val="00492C14"/>
    <w:rsid w:val="004938A1"/>
    <w:rsid w:val="00493FEF"/>
    <w:rsid w:val="004944E7"/>
    <w:rsid w:val="004954A8"/>
    <w:rsid w:val="00495AF7"/>
    <w:rsid w:val="004961EA"/>
    <w:rsid w:val="00497455"/>
    <w:rsid w:val="0049793C"/>
    <w:rsid w:val="00497A16"/>
    <w:rsid w:val="00497F1C"/>
    <w:rsid w:val="00497F88"/>
    <w:rsid w:val="004A0469"/>
    <w:rsid w:val="004A0600"/>
    <w:rsid w:val="004A0B44"/>
    <w:rsid w:val="004A12F6"/>
    <w:rsid w:val="004A17D5"/>
    <w:rsid w:val="004A18B2"/>
    <w:rsid w:val="004A1F99"/>
    <w:rsid w:val="004A23B6"/>
    <w:rsid w:val="004A2BB5"/>
    <w:rsid w:val="004A4384"/>
    <w:rsid w:val="004A44FC"/>
    <w:rsid w:val="004A4BA4"/>
    <w:rsid w:val="004A5051"/>
    <w:rsid w:val="004A5B14"/>
    <w:rsid w:val="004A5BC2"/>
    <w:rsid w:val="004A5E5A"/>
    <w:rsid w:val="004A660A"/>
    <w:rsid w:val="004A663E"/>
    <w:rsid w:val="004A66E8"/>
    <w:rsid w:val="004A6AC3"/>
    <w:rsid w:val="004A6BBB"/>
    <w:rsid w:val="004A720D"/>
    <w:rsid w:val="004A7D43"/>
    <w:rsid w:val="004B0CA9"/>
    <w:rsid w:val="004B0FE4"/>
    <w:rsid w:val="004B10BA"/>
    <w:rsid w:val="004B1185"/>
    <w:rsid w:val="004B13D0"/>
    <w:rsid w:val="004B205C"/>
    <w:rsid w:val="004B20EF"/>
    <w:rsid w:val="004B257A"/>
    <w:rsid w:val="004B34CE"/>
    <w:rsid w:val="004B37AE"/>
    <w:rsid w:val="004B3812"/>
    <w:rsid w:val="004B386E"/>
    <w:rsid w:val="004B38DF"/>
    <w:rsid w:val="004B4950"/>
    <w:rsid w:val="004B49A0"/>
    <w:rsid w:val="004B52B2"/>
    <w:rsid w:val="004B5456"/>
    <w:rsid w:val="004B5571"/>
    <w:rsid w:val="004B5B27"/>
    <w:rsid w:val="004B5DDC"/>
    <w:rsid w:val="004B62F7"/>
    <w:rsid w:val="004B6532"/>
    <w:rsid w:val="004B6A7D"/>
    <w:rsid w:val="004B7D49"/>
    <w:rsid w:val="004C0C24"/>
    <w:rsid w:val="004C0CBD"/>
    <w:rsid w:val="004C1132"/>
    <w:rsid w:val="004C16E6"/>
    <w:rsid w:val="004C1C72"/>
    <w:rsid w:val="004C2AEB"/>
    <w:rsid w:val="004C30B2"/>
    <w:rsid w:val="004C343C"/>
    <w:rsid w:val="004C3DEB"/>
    <w:rsid w:val="004C41F7"/>
    <w:rsid w:val="004C48AD"/>
    <w:rsid w:val="004C4C98"/>
    <w:rsid w:val="004C599D"/>
    <w:rsid w:val="004C6875"/>
    <w:rsid w:val="004C6918"/>
    <w:rsid w:val="004C782A"/>
    <w:rsid w:val="004C79B8"/>
    <w:rsid w:val="004C7B21"/>
    <w:rsid w:val="004D022F"/>
    <w:rsid w:val="004D0426"/>
    <w:rsid w:val="004D0450"/>
    <w:rsid w:val="004D2027"/>
    <w:rsid w:val="004D24E0"/>
    <w:rsid w:val="004D31D6"/>
    <w:rsid w:val="004D402F"/>
    <w:rsid w:val="004D45FF"/>
    <w:rsid w:val="004D5116"/>
    <w:rsid w:val="004D6323"/>
    <w:rsid w:val="004D67B8"/>
    <w:rsid w:val="004D6D10"/>
    <w:rsid w:val="004D7300"/>
    <w:rsid w:val="004D76E0"/>
    <w:rsid w:val="004D7734"/>
    <w:rsid w:val="004E1519"/>
    <w:rsid w:val="004E18D8"/>
    <w:rsid w:val="004E1943"/>
    <w:rsid w:val="004E3379"/>
    <w:rsid w:val="004E345B"/>
    <w:rsid w:val="004E3913"/>
    <w:rsid w:val="004E4157"/>
    <w:rsid w:val="004E43BA"/>
    <w:rsid w:val="004E4485"/>
    <w:rsid w:val="004E47F6"/>
    <w:rsid w:val="004E5B08"/>
    <w:rsid w:val="004E5CF5"/>
    <w:rsid w:val="004E6EF3"/>
    <w:rsid w:val="004E7A88"/>
    <w:rsid w:val="004E7B67"/>
    <w:rsid w:val="004E7EA1"/>
    <w:rsid w:val="004F02FD"/>
    <w:rsid w:val="004F05EF"/>
    <w:rsid w:val="004F0623"/>
    <w:rsid w:val="004F1821"/>
    <w:rsid w:val="004F260D"/>
    <w:rsid w:val="004F2EA9"/>
    <w:rsid w:val="004F36D4"/>
    <w:rsid w:val="004F3FD4"/>
    <w:rsid w:val="004F4015"/>
    <w:rsid w:val="004F525F"/>
    <w:rsid w:val="004F5F0F"/>
    <w:rsid w:val="004F6027"/>
    <w:rsid w:val="004F6839"/>
    <w:rsid w:val="004F6E20"/>
    <w:rsid w:val="004F7C36"/>
    <w:rsid w:val="004F7E10"/>
    <w:rsid w:val="004F7EB1"/>
    <w:rsid w:val="005005E9"/>
    <w:rsid w:val="005008F9"/>
    <w:rsid w:val="00500961"/>
    <w:rsid w:val="00500D96"/>
    <w:rsid w:val="0050137D"/>
    <w:rsid w:val="00501FAC"/>
    <w:rsid w:val="00502155"/>
    <w:rsid w:val="005024FD"/>
    <w:rsid w:val="005025B8"/>
    <w:rsid w:val="00502B61"/>
    <w:rsid w:val="005030E0"/>
    <w:rsid w:val="005034D1"/>
    <w:rsid w:val="0050386A"/>
    <w:rsid w:val="00503EA7"/>
    <w:rsid w:val="005042ED"/>
    <w:rsid w:val="00505429"/>
    <w:rsid w:val="005054F2"/>
    <w:rsid w:val="0050574C"/>
    <w:rsid w:val="00505B3E"/>
    <w:rsid w:val="00505CC5"/>
    <w:rsid w:val="005067C5"/>
    <w:rsid w:val="005068FA"/>
    <w:rsid w:val="005075DA"/>
    <w:rsid w:val="00507965"/>
    <w:rsid w:val="005105AF"/>
    <w:rsid w:val="00510EDF"/>
    <w:rsid w:val="0051187E"/>
    <w:rsid w:val="00511B0E"/>
    <w:rsid w:val="00511B83"/>
    <w:rsid w:val="00511B9B"/>
    <w:rsid w:val="00511D34"/>
    <w:rsid w:val="00512229"/>
    <w:rsid w:val="00513270"/>
    <w:rsid w:val="005133DC"/>
    <w:rsid w:val="0051363D"/>
    <w:rsid w:val="005140F7"/>
    <w:rsid w:val="00514204"/>
    <w:rsid w:val="005146B7"/>
    <w:rsid w:val="00515698"/>
    <w:rsid w:val="00515DFB"/>
    <w:rsid w:val="0051639E"/>
    <w:rsid w:val="005168B7"/>
    <w:rsid w:val="00516ED3"/>
    <w:rsid w:val="005178D6"/>
    <w:rsid w:val="0052075C"/>
    <w:rsid w:val="005208D6"/>
    <w:rsid w:val="00520EA6"/>
    <w:rsid w:val="00521192"/>
    <w:rsid w:val="0052154D"/>
    <w:rsid w:val="00521B3D"/>
    <w:rsid w:val="00521DA4"/>
    <w:rsid w:val="00522012"/>
    <w:rsid w:val="00524170"/>
    <w:rsid w:val="00524378"/>
    <w:rsid w:val="00524A27"/>
    <w:rsid w:val="00524B63"/>
    <w:rsid w:val="00525793"/>
    <w:rsid w:val="0052721D"/>
    <w:rsid w:val="00527602"/>
    <w:rsid w:val="0052790F"/>
    <w:rsid w:val="00530639"/>
    <w:rsid w:val="00531639"/>
    <w:rsid w:val="005316E3"/>
    <w:rsid w:val="00532313"/>
    <w:rsid w:val="0053296F"/>
    <w:rsid w:val="00532CE5"/>
    <w:rsid w:val="00532FA1"/>
    <w:rsid w:val="0053330C"/>
    <w:rsid w:val="00534089"/>
    <w:rsid w:val="0053468F"/>
    <w:rsid w:val="00535467"/>
    <w:rsid w:val="00535C10"/>
    <w:rsid w:val="00535C41"/>
    <w:rsid w:val="005363FF"/>
    <w:rsid w:val="0053700B"/>
    <w:rsid w:val="0053734B"/>
    <w:rsid w:val="005376B5"/>
    <w:rsid w:val="00537908"/>
    <w:rsid w:val="00537D3B"/>
    <w:rsid w:val="00537F1A"/>
    <w:rsid w:val="0054019B"/>
    <w:rsid w:val="00540A6F"/>
    <w:rsid w:val="00541D54"/>
    <w:rsid w:val="00541E52"/>
    <w:rsid w:val="005432A2"/>
    <w:rsid w:val="005434AC"/>
    <w:rsid w:val="0054370A"/>
    <w:rsid w:val="00543974"/>
    <w:rsid w:val="00543AE3"/>
    <w:rsid w:val="00543BE2"/>
    <w:rsid w:val="005441CC"/>
    <w:rsid w:val="005455ED"/>
    <w:rsid w:val="00545669"/>
    <w:rsid w:val="00545A4E"/>
    <w:rsid w:val="00546C2E"/>
    <w:rsid w:val="00547946"/>
    <w:rsid w:val="00550467"/>
    <w:rsid w:val="005504FA"/>
    <w:rsid w:val="005513F5"/>
    <w:rsid w:val="00551AA2"/>
    <w:rsid w:val="00552824"/>
    <w:rsid w:val="00552F35"/>
    <w:rsid w:val="00553534"/>
    <w:rsid w:val="00553B02"/>
    <w:rsid w:val="00553B54"/>
    <w:rsid w:val="00553C8F"/>
    <w:rsid w:val="00553CCB"/>
    <w:rsid w:val="00553F28"/>
    <w:rsid w:val="00554E2B"/>
    <w:rsid w:val="00554E85"/>
    <w:rsid w:val="0055561A"/>
    <w:rsid w:val="0055630A"/>
    <w:rsid w:val="00556A5D"/>
    <w:rsid w:val="00557CA7"/>
    <w:rsid w:val="00560157"/>
    <w:rsid w:val="00560633"/>
    <w:rsid w:val="00560A79"/>
    <w:rsid w:val="00560F09"/>
    <w:rsid w:val="00561E6F"/>
    <w:rsid w:val="005629EC"/>
    <w:rsid w:val="005638A2"/>
    <w:rsid w:val="00563B7F"/>
    <w:rsid w:val="0056400C"/>
    <w:rsid w:val="005642BF"/>
    <w:rsid w:val="00564D26"/>
    <w:rsid w:val="005653BA"/>
    <w:rsid w:val="005664BA"/>
    <w:rsid w:val="00566980"/>
    <w:rsid w:val="005669D0"/>
    <w:rsid w:val="00567022"/>
    <w:rsid w:val="00567312"/>
    <w:rsid w:val="00567918"/>
    <w:rsid w:val="00567D4C"/>
    <w:rsid w:val="00570736"/>
    <w:rsid w:val="00571081"/>
    <w:rsid w:val="00571234"/>
    <w:rsid w:val="005712D1"/>
    <w:rsid w:val="00571849"/>
    <w:rsid w:val="0057193A"/>
    <w:rsid w:val="00571A2D"/>
    <w:rsid w:val="005724E0"/>
    <w:rsid w:val="00572929"/>
    <w:rsid w:val="00572F12"/>
    <w:rsid w:val="00573655"/>
    <w:rsid w:val="00573CE5"/>
    <w:rsid w:val="00573DDF"/>
    <w:rsid w:val="005749A3"/>
    <w:rsid w:val="00574ED2"/>
    <w:rsid w:val="0057510E"/>
    <w:rsid w:val="005754FD"/>
    <w:rsid w:val="00575CDE"/>
    <w:rsid w:val="00575EDF"/>
    <w:rsid w:val="00576BDE"/>
    <w:rsid w:val="00576EFC"/>
    <w:rsid w:val="00577232"/>
    <w:rsid w:val="00580FF0"/>
    <w:rsid w:val="0058127B"/>
    <w:rsid w:val="0058146C"/>
    <w:rsid w:val="00581582"/>
    <w:rsid w:val="00581B3D"/>
    <w:rsid w:val="0058268D"/>
    <w:rsid w:val="00582CE4"/>
    <w:rsid w:val="00582DAE"/>
    <w:rsid w:val="005833BA"/>
    <w:rsid w:val="0058340B"/>
    <w:rsid w:val="00583E60"/>
    <w:rsid w:val="0058442A"/>
    <w:rsid w:val="00584E4E"/>
    <w:rsid w:val="00585433"/>
    <w:rsid w:val="005856F8"/>
    <w:rsid w:val="00585820"/>
    <w:rsid w:val="005858AE"/>
    <w:rsid w:val="005874AC"/>
    <w:rsid w:val="00587D22"/>
    <w:rsid w:val="00587FAD"/>
    <w:rsid w:val="005908E3"/>
    <w:rsid w:val="00590946"/>
    <w:rsid w:val="00591022"/>
    <w:rsid w:val="0059179B"/>
    <w:rsid w:val="00591947"/>
    <w:rsid w:val="00591AE4"/>
    <w:rsid w:val="00591B90"/>
    <w:rsid w:val="00591E7E"/>
    <w:rsid w:val="005923CA"/>
    <w:rsid w:val="005930BE"/>
    <w:rsid w:val="005937F9"/>
    <w:rsid w:val="00593F7E"/>
    <w:rsid w:val="005944DD"/>
    <w:rsid w:val="005953AA"/>
    <w:rsid w:val="005960A5"/>
    <w:rsid w:val="00596536"/>
    <w:rsid w:val="00596834"/>
    <w:rsid w:val="00596DF8"/>
    <w:rsid w:val="00596FFA"/>
    <w:rsid w:val="0059723E"/>
    <w:rsid w:val="00597A4F"/>
    <w:rsid w:val="00597BB9"/>
    <w:rsid w:val="00597C62"/>
    <w:rsid w:val="00597F2F"/>
    <w:rsid w:val="005A06BC"/>
    <w:rsid w:val="005A0995"/>
    <w:rsid w:val="005A13FA"/>
    <w:rsid w:val="005A1C65"/>
    <w:rsid w:val="005A216E"/>
    <w:rsid w:val="005A21B6"/>
    <w:rsid w:val="005A24B5"/>
    <w:rsid w:val="005A24FA"/>
    <w:rsid w:val="005A2875"/>
    <w:rsid w:val="005A2A34"/>
    <w:rsid w:val="005A2C9F"/>
    <w:rsid w:val="005A309D"/>
    <w:rsid w:val="005A33E2"/>
    <w:rsid w:val="005A3C3A"/>
    <w:rsid w:val="005A3CB0"/>
    <w:rsid w:val="005A3F40"/>
    <w:rsid w:val="005A4D68"/>
    <w:rsid w:val="005A53FF"/>
    <w:rsid w:val="005A551E"/>
    <w:rsid w:val="005A6191"/>
    <w:rsid w:val="005A6662"/>
    <w:rsid w:val="005A77BA"/>
    <w:rsid w:val="005B00D6"/>
    <w:rsid w:val="005B018A"/>
    <w:rsid w:val="005B06F4"/>
    <w:rsid w:val="005B142C"/>
    <w:rsid w:val="005B14E1"/>
    <w:rsid w:val="005B17EB"/>
    <w:rsid w:val="005B1D44"/>
    <w:rsid w:val="005B1EF3"/>
    <w:rsid w:val="005B28BB"/>
    <w:rsid w:val="005B2E78"/>
    <w:rsid w:val="005B3A92"/>
    <w:rsid w:val="005B3DC0"/>
    <w:rsid w:val="005B3F3B"/>
    <w:rsid w:val="005B4F15"/>
    <w:rsid w:val="005B57A8"/>
    <w:rsid w:val="005B6A14"/>
    <w:rsid w:val="005B750E"/>
    <w:rsid w:val="005B7964"/>
    <w:rsid w:val="005C053E"/>
    <w:rsid w:val="005C0763"/>
    <w:rsid w:val="005C0A44"/>
    <w:rsid w:val="005C1223"/>
    <w:rsid w:val="005C13FD"/>
    <w:rsid w:val="005C18B1"/>
    <w:rsid w:val="005C34BF"/>
    <w:rsid w:val="005C3EE2"/>
    <w:rsid w:val="005C3F3F"/>
    <w:rsid w:val="005C4276"/>
    <w:rsid w:val="005C42FF"/>
    <w:rsid w:val="005C4FCF"/>
    <w:rsid w:val="005C5733"/>
    <w:rsid w:val="005C6491"/>
    <w:rsid w:val="005C67EA"/>
    <w:rsid w:val="005C6CDB"/>
    <w:rsid w:val="005C701B"/>
    <w:rsid w:val="005C706A"/>
    <w:rsid w:val="005C7115"/>
    <w:rsid w:val="005C73AC"/>
    <w:rsid w:val="005C79CE"/>
    <w:rsid w:val="005D08B3"/>
    <w:rsid w:val="005D0A11"/>
    <w:rsid w:val="005D1A38"/>
    <w:rsid w:val="005D1AC6"/>
    <w:rsid w:val="005D1DE2"/>
    <w:rsid w:val="005D1EC3"/>
    <w:rsid w:val="005D2DFF"/>
    <w:rsid w:val="005D2FA0"/>
    <w:rsid w:val="005D3263"/>
    <w:rsid w:val="005D327D"/>
    <w:rsid w:val="005D3329"/>
    <w:rsid w:val="005D34B1"/>
    <w:rsid w:val="005D374E"/>
    <w:rsid w:val="005D3C0F"/>
    <w:rsid w:val="005D3EA2"/>
    <w:rsid w:val="005D4B56"/>
    <w:rsid w:val="005D4F18"/>
    <w:rsid w:val="005D587A"/>
    <w:rsid w:val="005D5D32"/>
    <w:rsid w:val="005D5DA9"/>
    <w:rsid w:val="005D620F"/>
    <w:rsid w:val="005D6545"/>
    <w:rsid w:val="005D65C5"/>
    <w:rsid w:val="005D7351"/>
    <w:rsid w:val="005D740D"/>
    <w:rsid w:val="005D7C0C"/>
    <w:rsid w:val="005E088E"/>
    <w:rsid w:val="005E0DA2"/>
    <w:rsid w:val="005E0F53"/>
    <w:rsid w:val="005E113D"/>
    <w:rsid w:val="005E199D"/>
    <w:rsid w:val="005E1B83"/>
    <w:rsid w:val="005E2D0A"/>
    <w:rsid w:val="005E3122"/>
    <w:rsid w:val="005E3ED0"/>
    <w:rsid w:val="005E4255"/>
    <w:rsid w:val="005E46DD"/>
    <w:rsid w:val="005E487C"/>
    <w:rsid w:val="005E4D03"/>
    <w:rsid w:val="005E4FD7"/>
    <w:rsid w:val="005E620B"/>
    <w:rsid w:val="005E69F1"/>
    <w:rsid w:val="005E69F5"/>
    <w:rsid w:val="005E7259"/>
    <w:rsid w:val="005E7BB4"/>
    <w:rsid w:val="005F0AA7"/>
    <w:rsid w:val="005F0E18"/>
    <w:rsid w:val="005F0F02"/>
    <w:rsid w:val="005F2893"/>
    <w:rsid w:val="005F2DD3"/>
    <w:rsid w:val="005F2E1E"/>
    <w:rsid w:val="005F2E4F"/>
    <w:rsid w:val="005F3381"/>
    <w:rsid w:val="005F386E"/>
    <w:rsid w:val="005F44C2"/>
    <w:rsid w:val="005F4CA0"/>
    <w:rsid w:val="005F6394"/>
    <w:rsid w:val="005F7B93"/>
    <w:rsid w:val="005F7EF4"/>
    <w:rsid w:val="006003B2"/>
    <w:rsid w:val="00600596"/>
    <w:rsid w:val="006008A8"/>
    <w:rsid w:val="00600A1C"/>
    <w:rsid w:val="00600E08"/>
    <w:rsid w:val="00601765"/>
    <w:rsid w:val="006017FF"/>
    <w:rsid w:val="0060185F"/>
    <w:rsid w:val="0060188D"/>
    <w:rsid w:val="00602533"/>
    <w:rsid w:val="006025A0"/>
    <w:rsid w:val="006027F4"/>
    <w:rsid w:val="0060296C"/>
    <w:rsid w:val="00602C22"/>
    <w:rsid w:val="00602EA9"/>
    <w:rsid w:val="00603140"/>
    <w:rsid w:val="00603254"/>
    <w:rsid w:val="00604F57"/>
    <w:rsid w:val="0060652F"/>
    <w:rsid w:val="00606D1C"/>
    <w:rsid w:val="00610172"/>
    <w:rsid w:val="00611648"/>
    <w:rsid w:val="00611B92"/>
    <w:rsid w:val="00612794"/>
    <w:rsid w:val="00612AD7"/>
    <w:rsid w:val="00612D60"/>
    <w:rsid w:val="00613B05"/>
    <w:rsid w:val="00613B4C"/>
    <w:rsid w:val="00613E66"/>
    <w:rsid w:val="00613E7C"/>
    <w:rsid w:val="006144D5"/>
    <w:rsid w:val="00616030"/>
    <w:rsid w:val="0061620B"/>
    <w:rsid w:val="00616341"/>
    <w:rsid w:val="00616BA5"/>
    <w:rsid w:val="00616C06"/>
    <w:rsid w:val="00616C28"/>
    <w:rsid w:val="006178AB"/>
    <w:rsid w:val="006200F4"/>
    <w:rsid w:val="006201DD"/>
    <w:rsid w:val="006207FB"/>
    <w:rsid w:val="00621352"/>
    <w:rsid w:val="00621CA0"/>
    <w:rsid w:val="00621F58"/>
    <w:rsid w:val="00622325"/>
    <w:rsid w:val="00622451"/>
    <w:rsid w:val="006246E3"/>
    <w:rsid w:val="00624FBE"/>
    <w:rsid w:val="00625C71"/>
    <w:rsid w:val="00626100"/>
    <w:rsid w:val="006268E0"/>
    <w:rsid w:val="0062721A"/>
    <w:rsid w:val="00627635"/>
    <w:rsid w:val="0063109C"/>
    <w:rsid w:val="006318FF"/>
    <w:rsid w:val="00632816"/>
    <w:rsid w:val="0063287D"/>
    <w:rsid w:val="00632D97"/>
    <w:rsid w:val="00634CFE"/>
    <w:rsid w:val="00635282"/>
    <w:rsid w:val="00635519"/>
    <w:rsid w:val="00635E1B"/>
    <w:rsid w:val="00635F53"/>
    <w:rsid w:val="00635F96"/>
    <w:rsid w:val="0063671F"/>
    <w:rsid w:val="006369DF"/>
    <w:rsid w:val="006379C7"/>
    <w:rsid w:val="00637A3A"/>
    <w:rsid w:val="00637F2E"/>
    <w:rsid w:val="006402A0"/>
    <w:rsid w:val="00640B0A"/>
    <w:rsid w:val="00640C21"/>
    <w:rsid w:val="0064152E"/>
    <w:rsid w:val="00641CA9"/>
    <w:rsid w:val="00641FDA"/>
    <w:rsid w:val="00642087"/>
    <w:rsid w:val="006428D1"/>
    <w:rsid w:val="00642E5A"/>
    <w:rsid w:val="00642E9E"/>
    <w:rsid w:val="006431D2"/>
    <w:rsid w:val="00643624"/>
    <w:rsid w:val="00644564"/>
    <w:rsid w:val="006448A8"/>
    <w:rsid w:val="00644D68"/>
    <w:rsid w:val="00644DCA"/>
    <w:rsid w:val="00646364"/>
    <w:rsid w:val="00646724"/>
    <w:rsid w:val="0064684E"/>
    <w:rsid w:val="006476E9"/>
    <w:rsid w:val="00647D25"/>
    <w:rsid w:val="00650634"/>
    <w:rsid w:val="006506F1"/>
    <w:rsid w:val="006506FC"/>
    <w:rsid w:val="00650C5C"/>
    <w:rsid w:val="00651402"/>
    <w:rsid w:val="00651876"/>
    <w:rsid w:val="00652EE6"/>
    <w:rsid w:val="006532DA"/>
    <w:rsid w:val="00654060"/>
    <w:rsid w:val="006553D9"/>
    <w:rsid w:val="00655A09"/>
    <w:rsid w:val="006561C7"/>
    <w:rsid w:val="0065686B"/>
    <w:rsid w:val="00657EC3"/>
    <w:rsid w:val="00657F18"/>
    <w:rsid w:val="00657F6A"/>
    <w:rsid w:val="00657FCA"/>
    <w:rsid w:val="006610FC"/>
    <w:rsid w:val="00662A6B"/>
    <w:rsid w:val="00662C02"/>
    <w:rsid w:val="006632C8"/>
    <w:rsid w:val="00663BCE"/>
    <w:rsid w:val="0066411E"/>
    <w:rsid w:val="0066413F"/>
    <w:rsid w:val="0066420F"/>
    <w:rsid w:val="00664655"/>
    <w:rsid w:val="006657CB"/>
    <w:rsid w:val="00665A91"/>
    <w:rsid w:val="00666112"/>
    <w:rsid w:val="006672FF"/>
    <w:rsid w:val="006673DC"/>
    <w:rsid w:val="006675BE"/>
    <w:rsid w:val="00667B27"/>
    <w:rsid w:val="00670018"/>
    <w:rsid w:val="00670635"/>
    <w:rsid w:val="006709A0"/>
    <w:rsid w:val="00670BB7"/>
    <w:rsid w:val="0067144D"/>
    <w:rsid w:val="00671A0C"/>
    <w:rsid w:val="00671F9A"/>
    <w:rsid w:val="00672372"/>
    <w:rsid w:val="0067314D"/>
    <w:rsid w:val="006734F0"/>
    <w:rsid w:val="00673B27"/>
    <w:rsid w:val="00674F90"/>
    <w:rsid w:val="00675435"/>
    <w:rsid w:val="00675613"/>
    <w:rsid w:val="00675667"/>
    <w:rsid w:val="00675C34"/>
    <w:rsid w:val="00675C49"/>
    <w:rsid w:val="00675CE2"/>
    <w:rsid w:val="0067629E"/>
    <w:rsid w:val="006765DD"/>
    <w:rsid w:val="006767F1"/>
    <w:rsid w:val="00677131"/>
    <w:rsid w:val="0067742B"/>
    <w:rsid w:val="00677AC8"/>
    <w:rsid w:val="00677D12"/>
    <w:rsid w:val="006804DF"/>
    <w:rsid w:val="0068051D"/>
    <w:rsid w:val="00680A45"/>
    <w:rsid w:val="00681E23"/>
    <w:rsid w:val="006820CB"/>
    <w:rsid w:val="006828E8"/>
    <w:rsid w:val="006834F7"/>
    <w:rsid w:val="00683D82"/>
    <w:rsid w:val="00684BA3"/>
    <w:rsid w:val="006858E8"/>
    <w:rsid w:val="00685FF1"/>
    <w:rsid w:val="006862CC"/>
    <w:rsid w:val="00686D01"/>
    <w:rsid w:val="00686F47"/>
    <w:rsid w:val="0068762B"/>
    <w:rsid w:val="00687857"/>
    <w:rsid w:val="006878C2"/>
    <w:rsid w:val="00687ACB"/>
    <w:rsid w:val="00690DEF"/>
    <w:rsid w:val="00690EB9"/>
    <w:rsid w:val="006914A4"/>
    <w:rsid w:val="00691F50"/>
    <w:rsid w:val="00692E59"/>
    <w:rsid w:val="00694DF5"/>
    <w:rsid w:val="00695C31"/>
    <w:rsid w:val="00695CE4"/>
    <w:rsid w:val="0069649A"/>
    <w:rsid w:val="00696EF3"/>
    <w:rsid w:val="00696F29"/>
    <w:rsid w:val="00697072"/>
    <w:rsid w:val="00697542"/>
    <w:rsid w:val="006A06C6"/>
    <w:rsid w:val="006A06DD"/>
    <w:rsid w:val="006A0E18"/>
    <w:rsid w:val="006A15D4"/>
    <w:rsid w:val="006A167B"/>
    <w:rsid w:val="006A24D6"/>
    <w:rsid w:val="006A252D"/>
    <w:rsid w:val="006A3A1A"/>
    <w:rsid w:val="006A4289"/>
    <w:rsid w:val="006A47EB"/>
    <w:rsid w:val="006A5237"/>
    <w:rsid w:val="006A5455"/>
    <w:rsid w:val="006A5D11"/>
    <w:rsid w:val="006A673C"/>
    <w:rsid w:val="006A6E76"/>
    <w:rsid w:val="006A76EC"/>
    <w:rsid w:val="006A7D47"/>
    <w:rsid w:val="006B054E"/>
    <w:rsid w:val="006B061A"/>
    <w:rsid w:val="006B0649"/>
    <w:rsid w:val="006B08AF"/>
    <w:rsid w:val="006B0D1A"/>
    <w:rsid w:val="006B1876"/>
    <w:rsid w:val="006B194A"/>
    <w:rsid w:val="006B2317"/>
    <w:rsid w:val="006B2E84"/>
    <w:rsid w:val="006B30C6"/>
    <w:rsid w:val="006B3759"/>
    <w:rsid w:val="006B3DD3"/>
    <w:rsid w:val="006B4A55"/>
    <w:rsid w:val="006B51CB"/>
    <w:rsid w:val="006B690C"/>
    <w:rsid w:val="006B7121"/>
    <w:rsid w:val="006B7CC8"/>
    <w:rsid w:val="006C073D"/>
    <w:rsid w:val="006C0949"/>
    <w:rsid w:val="006C1D51"/>
    <w:rsid w:val="006C224E"/>
    <w:rsid w:val="006C23AC"/>
    <w:rsid w:val="006C260C"/>
    <w:rsid w:val="006C2BD6"/>
    <w:rsid w:val="006C2EFF"/>
    <w:rsid w:val="006C505C"/>
    <w:rsid w:val="006C505E"/>
    <w:rsid w:val="006C53AE"/>
    <w:rsid w:val="006C583B"/>
    <w:rsid w:val="006C5C9E"/>
    <w:rsid w:val="006C5DD7"/>
    <w:rsid w:val="006C5E78"/>
    <w:rsid w:val="006C5FAE"/>
    <w:rsid w:val="006C6BC0"/>
    <w:rsid w:val="006C6BFA"/>
    <w:rsid w:val="006C7C1E"/>
    <w:rsid w:val="006D00AA"/>
    <w:rsid w:val="006D0612"/>
    <w:rsid w:val="006D09C2"/>
    <w:rsid w:val="006D1931"/>
    <w:rsid w:val="006D1AC7"/>
    <w:rsid w:val="006D1DC4"/>
    <w:rsid w:val="006D23A7"/>
    <w:rsid w:val="006D2C88"/>
    <w:rsid w:val="006D37C3"/>
    <w:rsid w:val="006D381F"/>
    <w:rsid w:val="006D3991"/>
    <w:rsid w:val="006D3A56"/>
    <w:rsid w:val="006D4C60"/>
    <w:rsid w:val="006D5B18"/>
    <w:rsid w:val="006D5CB2"/>
    <w:rsid w:val="006D6797"/>
    <w:rsid w:val="006D6A8E"/>
    <w:rsid w:val="006D72B6"/>
    <w:rsid w:val="006D762A"/>
    <w:rsid w:val="006D7CB6"/>
    <w:rsid w:val="006E0C61"/>
    <w:rsid w:val="006E0CE0"/>
    <w:rsid w:val="006E1DF1"/>
    <w:rsid w:val="006E20EC"/>
    <w:rsid w:val="006E2841"/>
    <w:rsid w:val="006E3B3A"/>
    <w:rsid w:val="006E40E7"/>
    <w:rsid w:val="006E55FE"/>
    <w:rsid w:val="006E58CA"/>
    <w:rsid w:val="006E5ED5"/>
    <w:rsid w:val="006E61DC"/>
    <w:rsid w:val="006E6955"/>
    <w:rsid w:val="006E6DD6"/>
    <w:rsid w:val="006E7165"/>
    <w:rsid w:val="006F0AB0"/>
    <w:rsid w:val="006F0C6F"/>
    <w:rsid w:val="006F0F2A"/>
    <w:rsid w:val="006F0FE9"/>
    <w:rsid w:val="006F1B31"/>
    <w:rsid w:val="006F1CDB"/>
    <w:rsid w:val="006F1E53"/>
    <w:rsid w:val="006F2014"/>
    <w:rsid w:val="006F2281"/>
    <w:rsid w:val="006F25C1"/>
    <w:rsid w:val="006F26D3"/>
    <w:rsid w:val="006F26EB"/>
    <w:rsid w:val="006F2F11"/>
    <w:rsid w:val="006F2F21"/>
    <w:rsid w:val="006F3CCF"/>
    <w:rsid w:val="006F3E53"/>
    <w:rsid w:val="006F49A6"/>
    <w:rsid w:val="006F5D75"/>
    <w:rsid w:val="006F6479"/>
    <w:rsid w:val="006F6601"/>
    <w:rsid w:val="006F672F"/>
    <w:rsid w:val="006F6AF4"/>
    <w:rsid w:val="006F6B90"/>
    <w:rsid w:val="006F6C50"/>
    <w:rsid w:val="006F6CE0"/>
    <w:rsid w:val="006F6F75"/>
    <w:rsid w:val="006F7B07"/>
    <w:rsid w:val="00700925"/>
    <w:rsid w:val="00700BAC"/>
    <w:rsid w:val="00701011"/>
    <w:rsid w:val="00702BEB"/>
    <w:rsid w:val="00704A9F"/>
    <w:rsid w:val="00704BAF"/>
    <w:rsid w:val="007059DF"/>
    <w:rsid w:val="00705F23"/>
    <w:rsid w:val="00706598"/>
    <w:rsid w:val="007101B3"/>
    <w:rsid w:val="007101C3"/>
    <w:rsid w:val="00710CE0"/>
    <w:rsid w:val="00711F21"/>
    <w:rsid w:val="007124F4"/>
    <w:rsid w:val="00712A54"/>
    <w:rsid w:val="00715C3E"/>
    <w:rsid w:val="00715CCA"/>
    <w:rsid w:val="00715F54"/>
    <w:rsid w:val="00716537"/>
    <w:rsid w:val="00716C5D"/>
    <w:rsid w:val="00716E96"/>
    <w:rsid w:val="00717CC4"/>
    <w:rsid w:val="00717CCB"/>
    <w:rsid w:val="00717F11"/>
    <w:rsid w:val="00720824"/>
    <w:rsid w:val="00720F22"/>
    <w:rsid w:val="007214F4"/>
    <w:rsid w:val="00721BFF"/>
    <w:rsid w:val="00722078"/>
    <w:rsid w:val="007231E2"/>
    <w:rsid w:val="0072331F"/>
    <w:rsid w:val="007234C2"/>
    <w:rsid w:val="00724375"/>
    <w:rsid w:val="00724DB0"/>
    <w:rsid w:val="00724EA8"/>
    <w:rsid w:val="00725457"/>
    <w:rsid w:val="00725742"/>
    <w:rsid w:val="007259FB"/>
    <w:rsid w:val="007263CC"/>
    <w:rsid w:val="007278CF"/>
    <w:rsid w:val="00727A59"/>
    <w:rsid w:val="0073016B"/>
    <w:rsid w:val="0073021D"/>
    <w:rsid w:val="00730789"/>
    <w:rsid w:val="00730BB9"/>
    <w:rsid w:val="007313D4"/>
    <w:rsid w:val="00731E59"/>
    <w:rsid w:val="007321BA"/>
    <w:rsid w:val="007323E9"/>
    <w:rsid w:val="007324FC"/>
    <w:rsid w:val="007329D2"/>
    <w:rsid w:val="00732A26"/>
    <w:rsid w:val="00733335"/>
    <w:rsid w:val="007334CE"/>
    <w:rsid w:val="00733687"/>
    <w:rsid w:val="007336C4"/>
    <w:rsid w:val="00733B97"/>
    <w:rsid w:val="00733F6C"/>
    <w:rsid w:val="007342BA"/>
    <w:rsid w:val="007346A6"/>
    <w:rsid w:val="007349C7"/>
    <w:rsid w:val="00735AA0"/>
    <w:rsid w:val="00735E97"/>
    <w:rsid w:val="0073609D"/>
    <w:rsid w:val="0073623B"/>
    <w:rsid w:val="00736638"/>
    <w:rsid w:val="00736ADB"/>
    <w:rsid w:val="00736B5C"/>
    <w:rsid w:val="0073701F"/>
    <w:rsid w:val="00737182"/>
    <w:rsid w:val="00737249"/>
    <w:rsid w:val="00737411"/>
    <w:rsid w:val="0073747D"/>
    <w:rsid w:val="00737728"/>
    <w:rsid w:val="00737901"/>
    <w:rsid w:val="00737B01"/>
    <w:rsid w:val="007402EA"/>
    <w:rsid w:val="007403C2"/>
    <w:rsid w:val="0074044E"/>
    <w:rsid w:val="00740DED"/>
    <w:rsid w:val="0074125D"/>
    <w:rsid w:val="007416EE"/>
    <w:rsid w:val="00742431"/>
    <w:rsid w:val="007426F8"/>
    <w:rsid w:val="007429BE"/>
    <w:rsid w:val="00743094"/>
    <w:rsid w:val="0074355B"/>
    <w:rsid w:val="007436BD"/>
    <w:rsid w:val="00743B38"/>
    <w:rsid w:val="00743F5A"/>
    <w:rsid w:val="007440EF"/>
    <w:rsid w:val="00744170"/>
    <w:rsid w:val="00744825"/>
    <w:rsid w:val="00745980"/>
    <w:rsid w:val="00745A13"/>
    <w:rsid w:val="00745A55"/>
    <w:rsid w:val="0074674E"/>
    <w:rsid w:val="00747D81"/>
    <w:rsid w:val="007503CF"/>
    <w:rsid w:val="00750458"/>
    <w:rsid w:val="00750A3D"/>
    <w:rsid w:val="00750C7C"/>
    <w:rsid w:val="00750E1F"/>
    <w:rsid w:val="0075142C"/>
    <w:rsid w:val="00751B51"/>
    <w:rsid w:val="00751DD1"/>
    <w:rsid w:val="00752404"/>
    <w:rsid w:val="007531B8"/>
    <w:rsid w:val="0075383D"/>
    <w:rsid w:val="007544E7"/>
    <w:rsid w:val="00754FD8"/>
    <w:rsid w:val="007555D3"/>
    <w:rsid w:val="00755CFA"/>
    <w:rsid w:val="00755E57"/>
    <w:rsid w:val="007567BC"/>
    <w:rsid w:val="00756C2E"/>
    <w:rsid w:val="00756EA3"/>
    <w:rsid w:val="00756F15"/>
    <w:rsid w:val="007574AE"/>
    <w:rsid w:val="007575C6"/>
    <w:rsid w:val="00757793"/>
    <w:rsid w:val="00757EAD"/>
    <w:rsid w:val="00760AEE"/>
    <w:rsid w:val="00760C3A"/>
    <w:rsid w:val="00761EB4"/>
    <w:rsid w:val="00762097"/>
    <w:rsid w:val="0076210B"/>
    <w:rsid w:val="00762217"/>
    <w:rsid w:val="00762684"/>
    <w:rsid w:val="00762778"/>
    <w:rsid w:val="00763884"/>
    <w:rsid w:val="00763AC4"/>
    <w:rsid w:val="007647FC"/>
    <w:rsid w:val="00765743"/>
    <w:rsid w:val="00765AB0"/>
    <w:rsid w:val="00766195"/>
    <w:rsid w:val="00766FE2"/>
    <w:rsid w:val="00770216"/>
    <w:rsid w:val="00770F0D"/>
    <w:rsid w:val="007711E1"/>
    <w:rsid w:val="00771E66"/>
    <w:rsid w:val="007724F6"/>
    <w:rsid w:val="007727F4"/>
    <w:rsid w:val="00772AB1"/>
    <w:rsid w:val="00772D78"/>
    <w:rsid w:val="00773DE3"/>
    <w:rsid w:val="0077482E"/>
    <w:rsid w:val="00774D2B"/>
    <w:rsid w:val="00774E4C"/>
    <w:rsid w:val="007751A0"/>
    <w:rsid w:val="00775CA7"/>
    <w:rsid w:val="00775F78"/>
    <w:rsid w:val="00776326"/>
    <w:rsid w:val="007766FB"/>
    <w:rsid w:val="00776881"/>
    <w:rsid w:val="007769D6"/>
    <w:rsid w:val="0078026F"/>
    <w:rsid w:val="0078046F"/>
    <w:rsid w:val="00780F65"/>
    <w:rsid w:val="00781027"/>
    <w:rsid w:val="00781CBB"/>
    <w:rsid w:val="0078215A"/>
    <w:rsid w:val="007822B9"/>
    <w:rsid w:val="00782A5C"/>
    <w:rsid w:val="007835C1"/>
    <w:rsid w:val="00783C90"/>
    <w:rsid w:val="00784B9C"/>
    <w:rsid w:val="00784C5A"/>
    <w:rsid w:val="00785CA4"/>
    <w:rsid w:val="00786BCC"/>
    <w:rsid w:val="00786D2D"/>
    <w:rsid w:val="00786E5E"/>
    <w:rsid w:val="007872E0"/>
    <w:rsid w:val="00787402"/>
    <w:rsid w:val="0078761D"/>
    <w:rsid w:val="00790155"/>
    <w:rsid w:val="00790332"/>
    <w:rsid w:val="00790844"/>
    <w:rsid w:val="00790D58"/>
    <w:rsid w:val="00790DE2"/>
    <w:rsid w:val="00791201"/>
    <w:rsid w:val="00791326"/>
    <w:rsid w:val="007918F4"/>
    <w:rsid w:val="007927D0"/>
    <w:rsid w:val="007928F9"/>
    <w:rsid w:val="007929D4"/>
    <w:rsid w:val="00793127"/>
    <w:rsid w:val="00793312"/>
    <w:rsid w:val="0079562E"/>
    <w:rsid w:val="00795AC5"/>
    <w:rsid w:val="00796151"/>
    <w:rsid w:val="00796480"/>
    <w:rsid w:val="007964FE"/>
    <w:rsid w:val="00797117"/>
    <w:rsid w:val="0079755B"/>
    <w:rsid w:val="0079763B"/>
    <w:rsid w:val="007A003B"/>
    <w:rsid w:val="007A0757"/>
    <w:rsid w:val="007A0B08"/>
    <w:rsid w:val="007A19A3"/>
    <w:rsid w:val="007A1C5F"/>
    <w:rsid w:val="007A213E"/>
    <w:rsid w:val="007A2234"/>
    <w:rsid w:val="007A22B8"/>
    <w:rsid w:val="007A3011"/>
    <w:rsid w:val="007A3454"/>
    <w:rsid w:val="007A371E"/>
    <w:rsid w:val="007A3A53"/>
    <w:rsid w:val="007A3EF0"/>
    <w:rsid w:val="007A4015"/>
    <w:rsid w:val="007A440F"/>
    <w:rsid w:val="007A45F4"/>
    <w:rsid w:val="007A462B"/>
    <w:rsid w:val="007A486E"/>
    <w:rsid w:val="007A4CED"/>
    <w:rsid w:val="007A5EBE"/>
    <w:rsid w:val="007A62ED"/>
    <w:rsid w:val="007A705E"/>
    <w:rsid w:val="007A71AC"/>
    <w:rsid w:val="007B01FA"/>
    <w:rsid w:val="007B056D"/>
    <w:rsid w:val="007B0E36"/>
    <w:rsid w:val="007B0E49"/>
    <w:rsid w:val="007B16E2"/>
    <w:rsid w:val="007B18B5"/>
    <w:rsid w:val="007B1CC6"/>
    <w:rsid w:val="007B2764"/>
    <w:rsid w:val="007B2982"/>
    <w:rsid w:val="007B2C7D"/>
    <w:rsid w:val="007B346C"/>
    <w:rsid w:val="007B3633"/>
    <w:rsid w:val="007B3747"/>
    <w:rsid w:val="007B3CAE"/>
    <w:rsid w:val="007B3DDE"/>
    <w:rsid w:val="007B4285"/>
    <w:rsid w:val="007B4369"/>
    <w:rsid w:val="007B446D"/>
    <w:rsid w:val="007B4781"/>
    <w:rsid w:val="007B4C9D"/>
    <w:rsid w:val="007B4F4E"/>
    <w:rsid w:val="007B4F97"/>
    <w:rsid w:val="007B5440"/>
    <w:rsid w:val="007B563F"/>
    <w:rsid w:val="007B67F5"/>
    <w:rsid w:val="007B75E1"/>
    <w:rsid w:val="007B76E3"/>
    <w:rsid w:val="007C024B"/>
    <w:rsid w:val="007C0E9F"/>
    <w:rsid w:val="007C0F05"/>
    <w:rsid w:val="007C1178"/>
    <w:rsid w:val="007C1908"/>
    <w:rsid w:val="007C19EF"/>
    <w:rsid w:val="007C2C6E"/>
    <w:rsid w:val="007C2E9C"/>
    <w:rsid w:val="007C31F0"/>
    <w:rsid w:val="007C392F"/>
    <w:rsid w:val="007C4237"/>
    <w:rsid w:val="007C42D3"/>
    <w:rsid w:val="007C587A"/>
    <w:rsid w:val="007C5E2A"/>
    <w:rsid w:val="007C60AF"/>
    <w:rsid w:val="007C6B8C"/>
    <w:rsid w:val="007C6E8B"/>
    <w:rsid w:val="007C7183"/>
    <w:rsid w:val="007C7FBB"/>
    <w:rsid w:val="007D047E"/>
    <w:rsid w:val="007D0D7B"/>
    <w:rsid w:val="007D1B4D"/>
    <w:rsid w:val="007D1BCD"/>
    <w:rsid w:val="007D1CBE"/>
    <w:rsid w:val="007D211D"/>
    <w:rsid w:val="007D380F"/>
    <w:rsid w:val="007D3FAA"/>
    <w:rsid w:val="007D42CE"/>
    <w:rsid w:val="007D4570"/>
    <w:rsid w:val="007D45D3"/>
    <w:rsid w:val="007D490A"/>
    <w:rsid w:val="007D5337"/>
    <w:rsid w:val="007D5357"/>
    <w:rsid w:val="007D54B2"/>
    <w:rsid w:val="007D5BC9"/>
    <w:rsid w:val="007D5D14"/>
    <w:rsid w:val="007D62FE"/>
    <w:rsid w:val="007D6769"/>
    <w:rsid w:val="007D6B0E"/>
    <w:rsid w:val="007D6EB7"/>
    <w:rsid w:val="007D7012"/>
    <w:rsid w:val="007E03F1"/>
    <w:rsid w:val="007E0D4B"/>
    <w:rsid w:val="007E1203"/>
    <w:rsid w:val="007E19D5"/>
    <w:rsid w:val="007E1FA6"/>
    <w:rsid w:val="007E1FE8"/>
    <w:rsid w:val="007E235C"/>
    <w:rsid w:val="007E27D7"/>
    <w:rsid w:val="007E3245"/>
    <w:rsid w:val="007E349E"/>
    <w:rsid w:val="007E3526"/>
    <w:rsid w:val="007E3702"/>
    <w:rsid w:val="007E4B2E"/>
    <w:rsid w:val="007E4C7E"/>
    <w:rsid w:val="007E51A3"/>
    <w:rsid w:val="007E5297"/>
    <w:rsid w:val="007E562D"/>
    <w:rsid w:val="007E5749"/>
    <w:rsid w:val="007E58EE"/>
    <w:rsid w:val="007E5A6B"/>
    <w:rsid w:val="007E60F8"/>
    <w:rsid w:val="007E6F74"/>
    <w:rsid w:val="007E73AC"/>
    <w:rsid w:val="007E7C54"/>
    <w:rsid w:val="007F01C7"/>
    <w:rsid w:val="007F0A53"/>
    <w:rsid w:val="007F0B99"/>
    <w:rsid w:val="007F1711"/>
    <w:rsid w:val="007F1A42"/>
    <w:rsid w:val="007F2189"/>
    <w:rsid w:val="007F249E"/>
    <w:rsid w:val="007F2A49"/>
    <w:rsid w:val="007F2FB8"/>
    <w:rsid w:val="007F3214"/>
    <w:rsid w:val="007F32B7"/>
    <w:rsid w:val="007F37EC"/>
    <w:rsid w:val="007F49CE"/>
    <w:rsid w:val="007F542D"/>
    <w:rsid w:val="007F5D13"/>
    <w:rsid w:val="007F621A"/>
    <w:rsid w:val="007F62EB"/>
    <w:rsid w:val="007F64E0"/>
    <w:rsid w:val="007F68C5"/>
    <w:rsid w:val="007F6DC0"/>
    <w:rsid w:val="007F7164"/>
    <w:rsid w:val="007F7819"/>
    <w:rsid w:val="007F7BAB"/>
    <w:rsid w:val="00800518"/>
    <w:rsid w:val="008008BB"/>
    <w:rsid w:val="00800FB8"/>
    <w:rsid w:val="0080161C"/>
    <w:rsid w:val="008023E6"/>
    <w:rsid w:val="00802EC0"/>
    <w:rsid w:val="00802FE6"/>
    <w:rsid w:val="00803F33"/>
    <w:rsid w:val="00803F9E"/>
    <w:rsid w:val="00803FB6"/>
    <w:rsid w:val="00805243"/>
    <w:rsid w:val="0080546C"/>
    <w:rsid w:val="00805760"/>
    <w:rsid w:val="00806408"/>
    <w:rsid w:val="0080654C"/>
    <w:rsid w:val="00806EF2"/>
    <w:rsid w:val="008073BA"/>
    <w:rsid w:val="00807AEE"/>
    <w:rsid w:val="00807D99"/>
    <w:rsid w:val="00807E8D"/>
    <w:rsid w:val="008100C5"/>
    <w:rsid w:val="008100D3"/>
    <w:rsid w:val="0081022B"/>
    <w:rsid w:val="0081053A"/>
    <w:rsid w:val="00810A40"/>
    <w:rsid w:val="00810AF7"/>
    <w:rsid w:val="00810E7F"/>
    <w:rsid w:val="0081184D"/>
    <w:rsid w:val="00811B6B"/>
    <w:rsid w:val="00811EBC"/>
    <w:rsid w:val="00812118"/>
    <w:rsid w:val="008125A0"/>
    <w:rsid w:val="00813A40"/>
    <w:rsid w:val="00814794"/>
    <w:rsid w:val="00814CA6"/>
    <w:rsid w:val="00814E9A"/>
    <w:rsid w:val="00815127"/>
    <w:rsid w:val="00815614"/>
    <w:rsid w:val="00815858"/>
    <w:rsid w:val="00815CE8"/>
    <w:rsid w:val="00816816"/>
    <w:rsid w:val="00816CF5"/>
    <w:rsid w:val="0081712A"/>
    <w:rsid w:val="0081714D"/>
    <w:rsid w:val="00817F42"/>
    <w:rsid w:val="00817FCF"/>
    <w:rsid w:val="008200CB"/>
    <w:rsid w:val="0082026B"/>
    <w:rsid w:val="008208A8"/>
    <w:rsid w:val="008209BD"/>
    <w:rsid w:val="0082112A"/>
    <w:rsid w:val="008220A2"/>
    <w:rsid w:val="0082280E"/>
    <w:rsid w:val="0082305E"/>
    <w:rsid w:val="00823365"/>
    <w:rsid w:val="00823BE0"/>
    <w:rsid w:val="00824188"/>
    <w:rsid w:val="008242B8"/>
    <w:rsid w:val="00824676"/>
    <w:rsid w:val="00824822"/>
    <w:rsid w:val="008249AA"/>
    <w:rsid w:val="008250C7"/>
    <w:rsid w:val="00825F26"/>
    <w:rsid w:val="0082639F"/>
    <w:rsid w:val="00826C5B"/>
    <w:rsid w:val="00826E51"/>
    <w:rsid w:val="00827111"/>
    <w:rsid w:val="0082755A"/>
    <w:rsid w:val="00830427"/>
    <w:rsid w:val="00830847"/>
    <w:rsid w:val="00830BB1"/>
    <w:rsid w:val="00830BFB"/>
    <w:rsid w:val="00830E97"/>
    <w:rsid w:val="00831074"/>
    <w:rsid w:val="00831CA6"/>
    <w:rsid w:val="00832126"/>
    <w:rsid w:val="00832190"/>
    <w:rsid w:val="008326C0"/>
    <w:rsid w:val="0083303B"/>
    <w:rsid w:val="00833C0E"/>
    <w:rsid w:val="00834CA0"/>
    <w:rsid w:val="00835385"/>
    <w:rsid w:val="00835E1F"/>
    <w:rsid w:val="008363F9"/>
    <w:rsid w:val="008364BE"/>
    <w:rsid w:val="0083658F"/>
    <w:rsid w:val="00836F1A"/>
    <w:rsid w:val="0083712A"/>
    <w:rsid w:val="0083763C"/>
    <w:rsid w:val="00837680"/>
    <w:rsid w:val="00837E4D"/>
    <w:rsid w:val="00840E93"/>
    <w:rsid w:val="0084130D"/>
    <w:rsid w:val="008419A2"/>
    <w:rsid w:val="00843176"/>
    <w:rsid w:val="008446B1"/>
    <w:rsid w:val="00844B94"/>
    <w:rsid w:val="00844E86"/>
    <w:rsid w:val="008451D8"/>
    <w:rsid w:val="0084537A"/>
    <w:rsid w:val="00845F65"/>
    <w:rsid w:val="0084763F"/>
    <w:rsid w:val="00847798"/>
    <w:rsid w:val="008478BF"/>
    <w:rsid w:val="00847930"/>
    <w:rsid w:val="00847AB2"/>
    <w:rsid w:val="00850155"/>
    <w:rsid w:val="0085018B"/>
    <w:rsid w:val="0085177D"/>
    <w:rsid w:val="00851A1E"/>
    <w:rsid w:val="00851BC2"/>
    <w:rsid w:val="00851C67"/>
    <w:rsid w:val="008521E0"/>
    <w:rsid w:val="0085231A"/>
    <w:rsid w:val="008524CE"/>
    <w:rsid w:val="0085255F"/>
    <w:rsid w:val="00852E19"/>
    <w:rsid w:val="008532E2"/>
    <w:rsid w:val="00855152"/>
    <w:rsid w:val="00855808"/>
    <w:rsid w:val="008560FF"/>
    <w:rsid w:val="008562F8"/>
    <w:rsid w:val="00856528"/>
    <w:rsid w:val="0085672A"/>
    <w:rsid w:val="00856AC2"/>
    <w:rsid w:val="00856DDA"/>
    <w:rsid w:val="00856DF1"/>
    <w:rsid w:val="0085757B"/>
    <w:rsid w:val="00860460"/>
    <w:rsid w:val="00860A9E"/>
    <w:rsid w:val="00860ED6"/>
    <w:rsid w:val="008612E1"/>
    <w:rsid w:val="0086160E"/>
    <w:rsid w:val="00861923"/>
    <w:rsid w:val="008621CF"/>
    <w:rsid w:val="008625B7"/>
    <w:rsid w:val="00863159"/>
    <w:rsid w:val="00863206"/>
    <w:rsid w:val="00863D63"/>
    <w:rsid w:val="008641B7"/>
    <w:rsid w:val="008642B2"/>
    <w:rsid w:val="00864CBE"/>
    <w:rsid w:val="00865683"/>
    <w:rsid w:val="00865E00"/>
    <w:rsid w:val="008663C8"/>
    <w:rsid w:val="008666A9"/>
    <w:rsid w:val="00866F01"/>
    <w:rsid w:val="008671C2"/>
    <w:rsid w:val="0086725A"/>
    <w:rsid w:val="0086776D"/>
    <w:rsid w:val="00867CCC"/>
    <w:rsid w:val="00870727"/>
    <w:rsid w:val="0087096D"/>
    <w:rsid w:val="00871427"/>
    <w:rsid w:val="00871CEA"/>
    <w:rsid w:val="00871FA9"/>
    <w:rsid w:val="00871FB6"/>
    <w:rsid w:val="00872C87"/>
    <w:rsid w:val="008736ED"/>
    <w:rsid w:val="008737EE"/>
    <w:rsid w:val="008739F8"/>
    <w:rsid w:val="008744E2"/>
    <w:rsid w:val="00874B3A"/>
    <w:rsid w:val="008761EB"/>
    <w:rsid w:val="008764DF"/>
    <w:rsid w:val="00876A26"/>
    <w:rsid w:val="00876DFA"/>
    <w:rsid w:val="008776F7"/>
    <w:rsid w:val="00881116"/>
    <w:rsid w:val="00881158"/>
    <w:rsid w:val="008811D7"/>
    <w:rsid w:val="0088164B"/>
    <w:rsid w:val="00881F92"/>
    <w:rsid w:val="0088280A"/>
    <w:rsid w:val="00882E49"/>
    <w:rsid w:val="00882F56"/>
    <w:rsid w:val="00883131"/>
    <w:rsid w:val="0088330E"/>
    <w:rsid w:val="00883B90"/>
    <w:rsid w:val="00884AD2"/>
    <w:rsid w:val="00884BA0"/>
    <w:rsid w:val="00884DED"/>
    <w:rsid w:val="00885495"/>
    <w:rsid w:val="008856E8"/>
    <w:rsid w:val="00885C24"/>
    <w:rsid w:val="00885CAC"/>
    <w:rsid w:val="00885D83"/>
    <w:rsid w:val="00885F88"/>
    <w:rsid w:val="00886FD5"/>
    <w:rsid w:val="00887ADE"/>
    <w:rsid w:val="00887D39"/>
    <w:rsid w:val="00887D71"/>
    <w:rsid w:val="0089098C"/>
    <w:rsid w:val="008916E2"/>
    <w:rsid w:val="008916EA"/>
    <w:rsid w:val="00891722"/>
    <w:rsid w:val="00891A00"/>
    <w:rsid w:val="008922FA"/>
    <w:rsid w:val="0089291C"/>
    <w:rsid w:val="00892EC5"/>
    <w:rsid w:val="00892EDC"/>
    <w:rsid w:val="00893567"/>
    <w:rsid w:val="00896395"/>
    <w:rsid w:val="00896CDE"/>
    <w:rsid w:val="008976A7"/>
    <w:rsid w:val="008A059B"/>
    <w:rsid w:val="008A13D6"/>
    <w:rsid w:val="008A1568"/>
    <w:rsid w:val="008A1A20"/>
    <w:rsid w:val="008A216B"/>
    <w:rsid w:val="008A22CC"/>
    <w:rsid w:val="008A230C"/>
    <w:rsid w:val="008A2C8B"/>
    <w:rsid w:val="008A30FD"/>
    <w:rsid w:val="008A3106"/>
    <w:rsid w:val="008A32A7"/>
    <w:rsid w:val="008A36D4"/>
    <w:rsid w:val="008A38D1"/>
    <w:rsid w:val="008A4EEB"/>
    <w:rsid w:val="008A5C8C"/>
    <w:rsid w:val="008A5D92"/>
    <w:rsid w:val="008A5E30"/>
    <w:rsid w:val="008A6806"/>
    <w:rsid w:val="008A689B"/>
    <w:rsid w:val="008A6986"/>
    <w:rsid w:val="008B13E2"/>
    <w:rsid w:val="008B194C"/>
    <w:rsid w:val="008B1C10"/>
    <w:rsid w:val="008B1C86"/>
    <w:rsid w:val="008B213F"/>
    <w:rsid w:val="008B2327"/>
    <w:rsid w:val="008B2C60"/>
    <w:rsid w:val="008B2F35"/>
    <w:rsid w:val="008B38A3"/>
    <w:rsid w:val="008B3A68"/>
    <w:rsid w:val="008B4170"/>
    <w:rsid w:val="008B4357"/>
    <w:rsid w:val="008B5553"/>
    <w:rsid w:val="008B5A3A"/>
    <w:rsid w:val="008B6FBA"/>
    <w:rsid w:val="008B797B"/>
    <w:rsid w:val="008B7B07"/>
    <w:rsid w:val="008B7E41"/>
    <w:rsid w:val="008C00A8"/>
    <w:rsid w:val="008C07B3"/>
    <w:rsid w:val="008C0AE1"/>
    <w:rsid w:val="008C11D9"/>
    <w:rsid w:val="008C13B7"/>
    <w:rsid w:val="008C1442"/>
    <w:rsid w:val="008C15C6"/>
    <w:rsid w:val="008C1713"/>
    <w:rsid w:val="008C1777"/>
    <w:rsid w:val="008C1968"/>
    <w:rsid w:val="008C2227"/>
    <w:rsid w:val="008C24AA"/>
    <w:rsid w:val="008C28C8"/>
    <w:rsid w:val="008C2BB1"/>
    <w:rsid w:val="008C3B75"/>
    <w:rsid w:val="008C40A1"/>
    <w:rsid w:val="008C6210"/>
    <w:rsid w:val="008C6E14"/>
    <w:rsid w:val="008C7412"/>
    <w:rsid w:val="008C7E68"/>
    <w:rsid w:val="008D004E"/>
    <w:rsid w:val="008D007E"/>
    <w:rsid w:val="008D0A82"/>
    <w:rsid w:val="008D1393"/>
    <w:rsid w:val="008D1845"/>
    <w:rsid w:val="008D306F"/>
    <w:rsid w:val="008D3B35"/>
    <w:rsid w:val="008D44E8"/>
    <w:rsid w:val="008D4A5A"/>
    <w:rsid w:val="008D58C3"/>
    <w:rsid w:val="008D5939"/>
    <w:rsid w:val="008D7080"/>
    <w:rsid w:val="008D7CAC"/>
    <w:rsid w:val="008E0526"/>
    <w:rsid w:val="008E08C5"/>
    <w:rsid w:val="008E10EF"/>
    <w:rsid w:val="008E141F"/>
    <w:rsid w:val="008E1719"/>
    <w:rsid w:val="008E1834"/>
    <w:rsid w:val="008E1DFD"/>
    <w:rsid w:val="008E2E8F"/>
    <w:rsid w:val="008E3500"/>
    <w:rsid w:val="008E3C4F"/>
    <w:rsid w:val="008E5239"/>
    <w:rsid w:val="008E59BA"/>
    <w:rsid w:val="008E5D90"/>
    <w:rsid w:val="008E5EBC"/>
    <w:rsid w:val="008E6154"/>
    <w:rsid w:val="008E6179"/>
    <w:rsid w:val="008E6911"/>
    <w:rsid w:val="008E6A3D"/>
    <w:rsid w:val="008E6B48"/>
    <w:rsid w:val="008E6C78"/>
    <w:rsid w:val="008E719B"/>
    <w:rsid w:val="008E7544"/>
    <w:rsid w:val="008E7751"/>
    <w:rsid w:val="008E7840"/>
    <w:rsid w:val="008F151B"/>
    <w:rsid w:val="008F1EB9"/>
    <w:rsid w:val="008F28EB"/>
    <w:rsid w:val="008F2C1A"/>
    <w:rsid w:val="008F3498"/>
    <w:rsid w:val="008F3888"/>
    <w:rsid w:val="008F4195"/>
    <w:rsid w:val="008F528E"/>
    <w:rsid w:val="008F5FF5"/>
    <w:rsid w:val="008F62A3"/>
    <w:rsid w:val="008F643B"/>
    <w:rsid w:val="008F78B0"/>
    <w:rsid w:val="009002E1"/>
    <w:rsid w:val="009005D8"/>
    <w:rsid w:val="00900C10"/>
    <w:rsid w:val="009014D5"/>
    <w:rsid w:val="00902503"/>
    <w:rsid w:val="0090266F"/>
    <w:rsid w:val="00903923"/>
    <w:rsid w:val="009039D9"/>
    <w:rsid w:val="00903D53"/>
    <w:rsid w:val="009042AC"/>
    <w:rsid w:val="00904642"/>
    <w:rsid w:val="00904873"/>
    <w:rsid w:val="00904BA5"/>
    <w:rsid w:val="00904F16"/>
    <w:rsid w:val="00905028"/>
    <w:rsid w:val="0090525D"/>
    <w:rsid w:val="0090552E"/>
    <w:rsid w:val="00905C96"/>
    <w:rsid w:val="00906234"/>
    <w:rsid w:val="00906819"/>
    <w:rsid w:val="0090686E"/>
    <w:rsid w:val="00907A0A"/>
    <w:rsid w:val="00907E20"/>
    <w:rsid w:val="0091048C"/>
    <w:rsid w:val="009106C7"/>
    <w:rsid w:val="009110C6"/>
    <w:rsid w:val="00912390"/>
    <w:rsid w:val="009129D4"/>
    <w:rsid w:val="00913BB7"/>
    <w:rsid w:val="009140CD"/>
    <w:rsid w:val="0091439D"/>
    <w:rsid w:val="00914888"/>
    <w:rsid w:val="009151EE"/>
    <w:rsid w:val="009152CF"/>
    <w:rsid w:val="00915468"/>
    <w:rsid w:val="0091655A"/>
    <w:rsid w:val="00916826"/>
    <w:rsid w:val="00917597"/>
    <w:rsid w:val="00917B98"/>
    <w:rsid w:val="00920C44"/>
    <w:rsid w:val="00920E11"/>
    <w:rsid w:val="0092102B"/>
    <w:rsid w:val="00921302"/>
    <w:rsid w:val="00921F44"/>
    <w:rsid w:val="009227DA"/>
    <w:rsid w:val="00922948"/>
    <w:rsid w:val="00923111"/>
    <w:rsid w:val="00923371"/>
    <w:rsid w:val="009234AC"/>
    <w:rsid w:val="0092354B"/>
    <w:rsid w:val="00924184"/>
    <w:rsid w:val="00924B6B"/>
    <w:rsid w:val="00924C04"/>
    <w:rsid w:val="00925191"/>
    <w:rsid w:val="00925334"/>
    <w:rsid w:val="00925443"/>
    <w:rsid w:val="009260E8"/>
    <w:rsid w:val="00926827"/>
    <w:rsid w:val="00930421"/>
    <w:rsid w:val="009307B2"/>
    <w:rsid w:val="0093091A"/>
    <w:rsid w:val="00930951"/>
    <w:rsid w:val="0093098C"/>
    <w:rsid w:val="00930B89"/>
    <w:rsid w:val="00930F1B"/>
    <w:rsid w:val="00930F2C"/>
    <w:rsid w:val="009318A6"/>
    <w:rsid w:val="0093223F"/>
    <w:rsid w:val="00932690"/>
    <w:rsid w:val="009328CC"/>
    <w:rsid w:val="00932C49"/>
    <w:rsid w:val="00932EBD"/>
    <w:rsid w:val="00932FBF"/>
    <w:rsid w:val="009334AB"/>
    <w:rsid w:val="009339B6"/>
    <w:rsid w:val="009344EA"/>
    <w:rsid w:val="009345EE"/>
    <w:rsid w:val="00934F2B"/>
    <w:rsid w:val="00935731"/>
    <w:rsid w:val="0093656B"/>
    <w:rsid w:val="009368E8"/>
    <w:rsid w:val="00936BD4"/>
    <w:rsid w:val="0093740F"/>
    <w:rsid w:val="00937713"/>
    <w:rsid w:val="00937E38"/>
    <w:rsid w:val="009404B1"/>
    <w:rsid w:val="00940D67"/>
    <w:rsid w:val="00941835"/>
    <w:rsid w:val="00942B22"/>
    <w:rsid w:val="00942E4B"/>
    <w:rsid w:val="009430DF"/>
    <w:rsid w:val="00943511"/>
    <w:rsid w:val="009435F7"/>
    <w:rsid w:val="00943DD0"/>
    <w:rsid w:val="00943F4D"/>
    <w:rsid w:val="00943FB6"/>
    <w:rsid w:val="00944E39"/>
    <w:rsid w:val="00945D1E"/>
    <w:rsid w:val="009471A4"/>
    <w:rsid w:val="0094791D"/>
    <w:rsid w:val="0094797A"/>
    <w:rsid w:val="009503C6"/>
    <w:rsid w:val="00950592"/>
    <w:rsid w:val="0095091E"/>
    <w:rsid w:val="00950EB4"/>
    <w:rsid w:val="009510FE"/>
    <w:rsid w:val="009518A2"/>
    <w:rsid w:val="009520AD"/>
    <w:rsid w:val="009527DE"/>
    <w:rsid w:val="00953163"/>
    <w:rsid w:val="00953245"/>
    <w:rsid w:val="009533C4"/>
    <w:rsid w:val="00953BB9"/>
    <w:rsid w:val="00955558"/>
    <w:rsid w:val="0095782B"/>
    <w:rsid w:val="00960621"/>
    <w:rsid w:val="00961627"/>
    <w:rsid w:val="00961747"/>
    <w:rsid w:val="00961E9D"/>
    <w:rsid w:val="009623E2"/>
    <w:rsid w:val="00963DAA"/>
    <w:rsid w:val="00963ED9"/>
    <w:rsid w:val="009644C2"/>
    <w:rsid w:val="00964C46"/>
    <w:rsid w:val="00964D82"/>
    <w:rsid w:val="009655E4"/>
    <w:rsid w:val="00965C0B"/>
    <w:rsid w:val="009662C8"/>
    <w:rsid w:val="009672C4"/>
    <w:rsid w:val="009675AF"/>
    <w:rsid w:val="00967B4A"/>
    <w:rsid w:val="00970E5C"/>
    <w:rsid w:val="009710B3"/>
    <w:rsid w:val="0097145F"/>
    <w:rsid w:val="009719F7"/>
    <w:rsid w:val="00972560"/>
    <w:rsid w:val="00972CCC"/>
    <w:rsid w:val="00973BA2"/>
    <w:rsid w:val="00973FCF"/>
    <w:rsid w:val="0097413F"/>
    <w:rsid w:val="00974343"/>
    <w:rsid w:val="0097477C"/>
    <w:rsid w:val="00975450"/>
    <w:rsid w:val="00975D44"/>
    <w:rsid w:val="0097649C"/>
    <w:rsid w:val="00976B8C"/>
    <w:rsid w:val="00977A52"/>
    <w:rsid w:val="0098223B"/>
    <w:rsid w:val="00982476"/>
    <w:rsid w:val="0098294C"/>
    <w:rsid w:val="0098313B"/>
    <w:rsid w:val="009832B1"/>
    <w:rsid w:val="00983610"/>
    <w:rsid w:val="00984BEE"/>
    <w:rsid w:val="00984ECA"/>
    <w:rsid w:val="009852E4"/>
    <w:rsid w:val="0098564B"/>
    <w:rsid w:val="00985B68"/>
    <w:rsid w:val="00986EBA"/>
    <w:rsid w:val="009874BF"/>
    <w:rsid w:val="009904AB"/>
    <w:rsid w:val="00991BB9"/>
    <w:rsid w:val="00991CB6"/>
    <w:rsid w:val="00991F9F"/>
    <w:rsid w:val="00991FAC"/>
    <w:rsid w:val="00992167"/>
    <w:rsid w:val="00992EA8"/>
    <w:rsid w:val="009940A7"/>
    <w:rsid w:val="00994AD5"/>
    <w:rsid w:val="00994B17"/>
    <w:rsid w:val="009950EE"/>
    <w:rsid w:val="0099728A"/>
    <w:rsid w:val="00997D70"/>
    <w:rsid w:val="00997EA1"/>
    <w:rsid w:val="00997F59"/>
    <w:rsid w:val="009A0344"/>
    <w:rsid w:val="009A03A1"/>
    <w:rsid w:val="009A096D"/>
    <w:rsid w:val="009A0B9B"/>
    <w:rsid w:val="009A1032"/>
    <w:rsid w:val="009A18B0"/>
    <w:rsid w:val="009A2169"/>
    <w:rsid w:val="009A2462"/>
    <w:rsid w:val="009A2DDC"/>
    <w:rsid w:val="009A3664"/>
    <w:rsid w:val="009A3C66"/>
    <w:rsid w:val="009A3CBF"/>
    <w:rsid w:val="009A3F49"/>
    <w:rsid w:val="009A4078"/>
    <w:rsid w:val="009A4538"/>
    <w:rsid w:val="009A497B"/>
    <w:rsid w:val="009A4B43"/>
    <w:rsid w:val="009A62B1"/>
    <w:rsid w:val="009A62FF"/>
    <w:rsid w:val="009A6E55"/>
    <w:rsid w:val="009A6F3D"/>
    <w:rsid w:val="009A779C"/>
    <w:rsid w:val="009B04F4"/>
    <w:rsid w:val="009B1131"/>
    <w:rsid w:val="009B1288"/>
    <w:rsid w:val="009B24F1"/>
    <w:rsid w:val="009B271A"/>
    <w:rsid w:val="009B2B09"/>
    <w:rsid w:val="009B2C25"/>
    <w:rsid w:val="009B2D5F"/>
    <w:rsid w:val="009B3622"/>
    <w:rsid w:val="009B373C"/>
    <w:rsid w:val="009B5267"/>
    <w:rsid w:val="009B53C3"/>
    <w:rsid w:val="009B59FF"/>
    <w:rsid w:val="009B5A5F"/>
    <w:rsid w:val="009B5E2C"/>
    <w:rsid w:val="009B6211"/>
    <w:rsid w:val="009B6779"/>
    <w:rsid w:val="009B696B"/>
    <w:rsid w:val="009B7200"/>
    <w:rsid w:val="009B7C5C"/>
    <w:rsid w:val="009C0829"/>
    <w:rsid w:val="009C097A"/>
    <w:rsid w:val="009C0AF0"/>
    <w:rsid w:val="009C2506"/>
    <w:rsid w:val="009C2924"/>
    <w:rsid w:val="009C3174"/>
    <w:rsid w:val="009C3780"/>
    <w:rsid w:val="009C3EFF"/>
    <w:rsid w:val="009C3FE4"/>
    <w:rsid w:val="009C4BB1"/>
    <w:rsid w:val="009C69D3"/>
    <w:rsid w:val="009C6CDC"/>
    <w:rsid w:val="009C6CEA"/>
    <w:rsid w:val="009C73A8"/>
    <w:rsid w:val="009C7643"/>
    <w:rsid w:val="009C76BC"/>
    <w:rsid w:val="009C7C9A"/>
    <w:rsid w:val="009C7D81"/>
    <w:rsid w:val="009C7F1B"/>
    <w:rsid w:val="009D009A"/>
    <w:rsid w:val="009D0A65"/>
    <w:rsid w:val="009D1844"/>
    <w:rsid w:val="009D19A7"/>
    <w:rsid w:val="009D1C94"/>
    <w:rsid w:val="009D226A"/>
    <w:rsid w:val="009D241C"/>
    <w:rsid w:val="009D2AB1"/>
    <w:rsid w:val="009D31D0"/>
    <w:rsid w:val="009D3D3D"/>
    <w:rsid w:val="009D4646"/>
    <w:rsid w:val="009D4671"/>
    <w:rsid w:val="009D4AD0"/>
    <w:rsid w:val="009D4B08"/>
    <w:rsid w:val="009D540E"/>
    <w:rsid w:val="009D55A5"/>
    <w:rsid w:val="009D5B05"/>
    <w:rsid w:val="009D5ED5"/>
    <w:rsid w:val="009D60DB"/>
    <w:rsid w:val="009D6306"/>
    <w:rsid w:val="009D642B"/>
    <w:rsid w:val="009D6EA2"/>
    <w:rsid w:val="009D7341"/>
    <w:rsid w:val="009D7658"/>
    <w:rsid w:val="009E0A0C"/>
    <w:rsid w:val="009E10B7"/>
    <w:rsid w:val="009E118B"/>
    <w:rsid w:val="009E11CF"/>
    <w:rsid w:val="009E1360"/>
    <w:rsid w:val="009E1703"/>
    <w:rsid w:val="009E1C54"/>
    <w:rsid w:val="009E2135"/>
    <w:rsid w:val="009E2219"/>
    <w:rsid w:val="009E2315"/>
    <w:rsid w:val="009E2ACC"/>
    <w:rsid w:val="009E4118"/>
    <w:rsid w:val="009E437A"/>
    <w:rsid w:val="009E6193"/>
    <w:rsid w:val="009E7400"/>
    <w:rsid w:val="009E744C"/>
    <w:rsid w:val="009E74DD"/>
    <w:rsid w:val="009E75BF"/>
    <w:rsid w:val="009E7B61"/>
    <w:rsid w:val="009E7E33"/>
    <w:rsid w:val="009F0FF2"/>
    <w:rsid w:val="009F108B"/>
    <w:rsid w:val="009F134E"/>
    <w:rsid w:val="009F19F6"/>
    <w:rsid w:val="009F217B"/>
    <w:rsid w:val="009F21FD"/>
    <w:rsid w:val="009F24E6"/>
    <w:rsid w:val="009F28A7"/>
    <w:rsid w:val="009F3046"/>
    <w:rsid w:val="009F3782"/>
    <w:rsid w:val="009F3C5D"/>
    <w:rsid w:val="009F4253"/>
    <w:rsid w:val="009F7D15"/>
    <w:rsid w:val="009F7EFE"/>
    <w:rsid w:val="00A005D8"/>
    <w:rsid w:val="00A0084B"/>
    <w:rsid w:val="00A0103B"/>
    <w:rsid w:val="00A013C3"/>
    <w:rsid w:val="00A014BE"/>
    <w:rsid w:val="00A01612"/>
    <w:rsid w:val="00A01C3C"/>
    <w:rsid w:val="00A01D8E"/>
    <w:rsid w:val="00A0217A"/>
    <w:rsid w:val="00A021D8"/>
    <w:rsid w:val="00A0415B"/>
    <w:rsid w:val="00A05AF8"/>
    <w:rsid w:val="00A06377"/>
    <w:rsid w:val="00A06DF3"/>
    <w:rsid w:val="00A07909"/>
    <w:rsid w:val="00A07C4C"/>
    <w:rsid w:val="00A10EB1"/>
    <w:rsid w:val="00A10F59"/>
    <w:rsid w:val="00A11449"/>
    <w:rsid w:val="00A1199D"/>
    <w:rsid w:val="00A11A90"/>
    <w:rsid w:val="00A11ACF"/>
    <w:rsid w:val="00A1207C"/>
    <w:rsid w:val="00A12B03"/>
    <w:rsid w:val="00A12EA1"/>
    <w:rsid w:val="00A13996"/>
    <w:rsid w:val="00A13A46"/>
    <w:rsid w:val="00A13C7E"/>
    <w:rsid w:val="00A14A0B"/>
    <w:rsid w:val="00A14BB3"/>
    <w:rsid w:val="00A156B0"/>
    <w:rsid w:val="00A156FB"/>
    <w:rsid w:val="00A1687A"/>
    <w:rsid w:val="00A17320"/>
    <w:rsid w:val="00A177FB"/>
    <w:rsid w:val="00A17BEF"/>
    <w:rsid w:val="00A20645"/>
    <w:rsid w:val="00A20848"/>
    <w:rsid w:val="00A20B89"/>
    <w:rsid w:val="00A20BF0"/>
    <w:rsid w:val="00A212C3"/>
    <w:rsid w:val="00A215DD"/>
    <w:rsid w:val="00A219EF"/>
    <w:rsid w:val="00A22067"/>
    <w:rsid w:val="00A23005"/>
    <w:rsid w:val="00A233C5"/>
    <w:rsid w:val="00A23712"/>
    <w:rsid w:val="00A23A8A"/>
    <w:rsid w:val="00A24617"/>
    <w:rsid w:val="00A24892"/>
    <w:rsid w:val="00A25302"/>
    <w:rsid w:val="00A2597D"/>
    <w:rsid w:val="00A25F59"/>
    <w:rsid w:val="00A26343"/>
    <w:rsid w:val="00A26478"/>
    <w:rsid w:val="00A268E6"/>
    <w:rsid w:val="00A26992"/>
    <w:rsid w:val="00A26D49"/>
    <w:rsid w:val="00A26DC7"/>
    <w:rsid w:val="00A27C4E"/>
    <w:rsid w:val="00A300EA"/>
    <w:rsid w:val="00A308AB"/>
    <w:rsid w:val="00A30D1B"/>
    <w:rsid w:val="00A313EC"/>
    <w:rsid w:val="00A31406"/>
    <w:rsid w:val="00A319CE"/>
    <w:rsid w:val="00A31A6B"/>
    <w:rsid w:val="00A32AC1"/>
    <w:rsid w:val="00A332A8"/>
    <w:rsid w:val="00A33721"/>
    <w:rsid w:val="00A33892"/>
    <w:rsid w:val="00A33D56"/>
    <w:rsid w:val="00A33EBC"/>
    <w:rsid w:val="00A33F87"/>
    <w:rsid w:val="00A34629"/>
    <w:rsid w:val="00A34EFF"/>
    <w:rsid w:val="00A34F27"/>
    <w:rsid w:val="00A353AD"/>
    <w:rsid w:val="00A35CCF"/>
    <w:rsid w:val="00A35F60"/>
    <w:rsid w:val="00A36670"/>
    <w:rsid w:val="00A3756B"/>
    <w:rsid w:val="00A376F2"/>
    <w:rsid w:val="00A401BA"/>
    <w:rsid w:val="00A412DD"/>
    <w:rsid w:val="00A41878"/>
    <w:rsid w:val="00A41F55"/>
    <w:rsid w:val="00A42380"/>
    <w:rsid w:val="00A4257C"/>
    <w:rsid w:val="00A43893"/>
    <w:rsid w:val="00A44819"/>
    <w:rsid w:val="00A44E41"/>
    <w:rsid w:val="00A45166"/>
    <w:rsid w:val="00A454D0"/>
    <w:rsid w:val="00A4569E"/>
    <w:rsid w:val="00A456C9"/>
    <w:rsid w:val="00A459B5"/>
    <w:rsid w:val="00A45E6B"/>
    <w:rsid w:val="00A466FA"/>
    <w:rsid w:val="00A46BC2"/>
    <w:rsid w:val="00A46EEF"/>
    <w:rsid w:val="00A501A3"/>
    <w:rsid w:val="00A51C7B"/>
    <w:rsid w:val="00A53560"/>
    <w:rsid w:val="00A53646"/>
    <w:rsid w:val="00A54356"/>
    <w:rsid w:val="00A5457B"/>
    <w:rsid w:val="00A549A2"/>
    <w:rsid w:val="00A54EC2"/>
    <w:rsid w:val="00A554B7"/>
    <w:rsid w:val="00A56079"/>
    <w:rsid w:val="00A5619A"/>
    <w:rsid w:val="00A570DE"/>
    <w:rsid w:val="00A57566"/>
    <w:rsid w:val="00A57E83"/>
    <w:rsid w:val="00A60210"/>
    <w:rsid w:val="00A605DB"/>
    <w:rsid w:val="00A60B29"/>
    <w:rsid w:val="00A61202"/>
    <w:rsid w:val="00A61DA8"/>
    <w:rsid w:val="00A61DBE"/>
    <w:rsid w:val="00A62871"/>
    <w:rsid w:val="00A62CAB"/>
    <w:rsid w:val="00A633F7"/>
    <w:rsid w:val="00A63B72"/>
    <w:rsid w:val="00A63C96"/>
    <w:rsid w:val="00A63D59"/>
    <w:rsid w:val="00A63F5C"/>
    <w:rsid w:val="00A64209"/>
    <w:rsid w:val="00A65304"/>
    <w:rsid w:val="00A654C6"/>
    <w:rsid w:val="00A655CF"/>
    <w:rsid w:val="00A65811"/>
    <w:rsid w:val="00A65B89"/>
    <w:rsid w:val="00A66865"/>
    <w:rsid w:val="00A66FE6"/>
    <w:rsid w:val="00A67748"/>
    <w:rsid w:val="00A67C8B"/>
    <w:rsid w:val="00A67F09"/>
    <w:rsid w:val="00A7085B"/>
    <w:rsid w:val="00A70B5D"/>
    <w:rsid w:val="00A71047"/>
    <w:rsid w:val="00A714F1"/>
    <w:rsid w:val="00A7211A"/>
    <w:rsid w:val="00A72AF9"/>
    <w:rsid w:val="00A734DB"/>
    <w:rsid w:val="00A73B08"/>
    <w:rsid w:val="00A73BC0"/>
    <w:rsid w:val="00A7416F"/>
    <w:rsid w:val="00A74178"/>
    <w:rsid w:val="00A7434E"/>
    <w:rsid w:val="00A74971"/>
    <w:rsid w:val="00A74EB3"/>
    <w:rsid w:val="00A7518B"/>
    <w:rsid w:val="00A7576B"/>
    <w:rsid w:val="00A759C4"/>
    <w:rsid w:val="00A761F6"/>
    <w:rsid w:val="00A76357"/>
    <w:rsid w:val="00A76780"/>
    <w:rsid w:val="00A802B7"/>
    <w:rsid w:val="00A80CBC"/>
    <w:rsid w:val="00A81D97"/>
    <w:rsid w:val="00A82143"/>
    <w:rsid w:val="00A82EBB"/>
    <w:rsid w:val="00A833C5"/>
    <w:rsid w:val="00A83A03"/>
    <w:rsid w:val="00A83C46"/>
    <w:rsid w:val="00A83E34"/>
    <w:rsid w:val="00A84203"/>
    <w:rsid w:val="00A84206"/>
    <w:rsid w:val="00A84D29"/>
    <w:rsid w:val="00A856C9"/>
    <w:rsid w:val="00A864CC"/>
    <w:rsid w:val="00A86DA1"/>
    <w:rsid w:val="00A86EAB"/>
    <w:rsid w:val="00A86F9C"/>
    <w:rsid w:val="00A8743D"/>
    <w:rsid w:val="00A87D0F"/>
    <w:rsid w:val="00A87D91"/>
    <w:rsid w:val="00A901D5"/>
    <w:rsid w:val="00A90208"/>
    <w:rsid w:val="00A9037A"/>
    <w:rsid w:val="00A90731"/>
    <w:rsid w:val="00A9088E"/>
    <w:rsid w:val="00A908DA"/>
    <w:rsid w:val="00A91378"/>
    <w:rsid w:val="00A91F8E"/>
    <w:rsid w:val="00A92443"/>
    <w:rsid w:val="00A92BE3"/>
    <w:rsid w:val="00A9331B"/>
    <w:rsid w:val="00A94503"/>
    <w:rsid w:val="00A945AF"/>
    <w:rsid w:val="00A94939"/>
    <w:rsid w:val="00A94F07"/>
    <w:rsid w:val="00A95A3B"/>
    <w:rsid w:val="00A95C03"/>
    <w:rsid w:val="00A96CFE"/>
    <w:rsid w:val="00A96E04"/>
    <w:rsid w:val="00A973C1"/>
    <w:rsid w:val="00A976C5"/>
    <w:rsid w:val="00A9773D"/>
    <w:rsid w:val="00A97D6B"/>
    <w:rsid w:val="00AA0B5E"/>
    <w:rsid w:val="00AA0D26"/>
    <w:rsid w:val="00AA0E4D"/>
    <w:rsid w:val="00AA157D"/>
    <w:rsid w:val="00AA1829"/>
    <w:rsid w:val="00AA1D9C"/>
    <w:rsid w:val="00AA2642"/>
    <w:rsid w:val="00AA28BC"/>
    <w:rsid w:val="00AA2BC4"/>
    <w:rsid w:val="00AA3EA3"/>
    <w:rsid w:val="00AA4886"/>
    <w:rsid w:val="00AA4DA7"/>
    <w:rsid w:val="00AA4F67"/>
    <w:rsid w:val="00AA561A"/>
    <w:rsid w:val="00AA62C3"/>
    <w:rsid w:val="00AA6346"/>
    <w:rsid w:val="00AA66E7"/>
    <w:rsid w:val="00AA7626"/>
    <w:rsid w:val="00AB0427"/>
    <w:rsid w:val="00AB0552"/>
    <w:rsid w:val="00AB0734"/>
    <w:rsid w:val="00AB077E"/>
    <w:rsid w:val="00AB0C6D"/>
    <w:rsid w:val="00AB0E4F"/>
    <w:rsid w:val="00AB124D"/>
    <w:rsid w:val="00AB2A04"/>
    <w:rsid w:val="00AB2ADC"/>
    <w:rsid w:val="00AB2C4D"/>
    <w:rsid w:val="00AB2E20"/>
    <w:rsid w:val="00AB2E3B"/>
    <w:rsid w:val="00AB40E9"/>
    <w:rsid w:val="00AB4E93"/>
    <w:rsid w:val="00AB4FA3"/>
    <w:rsid w:val="00AB5352"/>
    <w:rsid w:val="00AB6019"/>
    <w:rsid w:val="00AB61A9"/>
    <w:rsid w:val="00AB6407"/>
    <w:rsid w:val="00AB65F3"/>
    <w:rsid w:val="00AB6B92"/>
    <w:rsid w:val="00AB7E0B"/>
    <w:rsid w:val="00AC03E6"/>
    <w:rsid w:val="00AC0759"/>
    <w:rsid w:val="00AC0F0C"/>
    <w:rsid w:val="00AC0F57"/>
    <w:rsid w:val="00AC1A5E"/>
    <w:rsid w:val="00AC1B9B"/>
    <w:rsid w:val="00AC1D76"/>
    <w:rsid w:val="00AC20CA"/>
    <w:rsid w:val="00AC2BC8"/>
    <w:rsid w:val="00AC2C4E"/>
    <w:rsid w:val="00AC3F0B"/>
    <w:rsid w:val="00AC4227"/>
    <w:rsid w:val="00AC4C4C"/>
    <w:rsid w:val="00AC4C83"/>
    <w:rsid w:val="00AC5D5E"/>
    <w:rsid w:val="00AC7BCA"/>
    <w:rsid w:val="00AC7EE1"/>
    <w:rsid w:val="00AC7FBA"/>
    <w:rsid w:val="00AD0650"/>
    <w:rsid w:val="00AD07DD"/>
    <w:rsid w:val="00AD0C83"/>
    <w:rsid w:val="00AD0EBC"/>
    <w:rsid w:val="00AD10AB"/>
    <w:rsid w:val="00AD1128"/>
    <w:rsid w:val="00AD15F0"/>
    <w:rsid w:val="00AD18A8"/>
    <w:rsid w:val="00AD1B2F"/>
    <w:rsid w:val="00AD1C26"/>
    <w:rsid w:val="00AD235F"/>
    <w:rsid w:val="00AD27D3"/>
    <w:rsid w:val="00AD2EB7"/>
    <w:rsid w:val="00AD4483"/>
    <w:rsid w:val="00AD4BEF"/>
    <w:rsid w:val="00AD4C5A"/>
    <w:rsid w:val="00AD4D3A"/>
    <w:rsid w:val="00AD555E"/>
    <w:rsid w:val="00AD5688"/>
    <w:rsid w:val="00AD5C68"/>
    <w:rsid w:val="00AD66E4"/>
    <w:rsid w:val="00AE1082"/>
    <w:rsid w:val="00AE128E"/>
    <w:rsid w:val="00AE1383"/>
    <w:rsid w:val="00AE1BEE"/>
    <w:rsid w:val="00AE2BF3"/>
    <w:rsid w:val="00AE2F90"/>
    <w:rsid w:val="00AE32CD"/>
    <w:rsid w:val="00AE3F70"/>
    <w:rsid w:val="00AE4321"/>
    <w:rsid w:val="00AE4996"/>
    <w:rsid w:val="00AE49A3"/>
    <w:rsid w:val="00AE4E8B"/>
    <w:rsid w:val="00AE4FAF"/>
    <w:rsid w:val="00AE5F1A"/>
    <w:rsid w:val="00AE6406"/>
    <w:rsid w:val="00AE7265"/>
    <w:rsid w:val="00AE7BD2"/>
    <w:rsid w:val="00AE7F31"/>
    <w:rsid w:val="00AF0025"/>
    <w:rsid w:val="00AF002A"/>
    <w:rsid w:val="00AF032C"/>
    <w:rsid w:val="00AF0A9A"/>
    <w:rsid w:val="00AF13EF"/>
    <w:rsid w:val="00AF1438"/>
    <w:rsid w:val="00AF194E"/>
    <w:rsid w:val="00AF1978"/>
    <w:rsid w:val="00AF2899"/>
    <w:rsid w:val="00AF334B"/>
    <w:rsid w:val="00AF3807"/>
    <w:rsid w:val="00AF38B1"/>
    <w:rsid w:val="00AF3F38"/>
    <w:rsid w:val="00AF3FC4"/>
    <w:rsid w:val="00AF41F7"/>
    <w:rsid w:val="00AF44F6"/>
    <w:rsid w:val="00AF460B"/>
    <w:rsid w:val="00AF4F26"/>
    <w:rsid w:val="00AF5A44"/>
    <w:rsid w:val="00AF5D5E"/>
    <w:rsid w:val="00AF5E64"/>
    <w:rsid w:val="00AF6D16"/>
    <w:rsid w:val="00AF75FC"/>
    <w:rsid w:val="00AF7771"/>
    <w:rsid w:val="00AF7DFC"/>
    <w:rsid w:val="00B00785"/>
    <w:rsid w:val="00B0089F"/>
    <w:rsid w:val="00B01459"/>
    <w:rsid w:val="00B01C97"/>
    <w:rsid w:val="00B02B1B"/>
    <w:rsid w:val="00B02C94"/>
    <w:rsid w:val="00B03277"/>
    <w:rsid w:val="00B03473"/>
    <w:rsid w:val="00B03565"/>
    <w:rsid w:val="00B03B95"/>
    <w:rsid w:val="00B041D1"/>
    <w:rsid w:val="00B05AB4"/>
    <w:rsid w:val="00B06393"/>
    <w:rsid w:val="00B077D0"/>
    <w:rsid w:val="00B0783A"/>
    <w:rsid w:val="00B0791E"/>
    <w:rsid w:val="00B07E83"/>
    <w:rsid w:val="00B108DA"/>
    <w:rsid w:val="00B10A40"/>
    <w:rsid w:val="00B10B99"/>
    <w:rsid w:val="00B10BCC"/>
    <w:rsid w:val="00B113D2"/>
    <w:rsid w:val="00B11AED"/>
    <w:rsid w:val="00B11BDF"/>
    <w:rsid w:val="00B12053"/>
    <w:rsid w:val="00B127B2"/>
    <w:rsid w:val="00B12818"/>
    <w:rsid w:val="00B13670"/>
    <w:rsid w:val="00B13F54"/>
    <w:rsid w:val="00B13FA3"/>
    <w:rsid w:val="00B1494D"/>
    <w:rsid w:val="00B14ED7"/>
    <w:rsid w:val="00B1547F"/>
    <w:rsid w:val="00B16679"/>
    <w:rsid w:val="00B20530"/>
    <w:rsid w:val="00B205CD"/>
    <w:rsid w:val="00B20F6D"/>
    <w:rsid w:val="00B2188B"/>
    <w:rsid w:val="00B22773"/>
    <w:rsid w:val="00B229B3"/>
    <w:rsid w:val="00B235FE"/>
    <w:rsid w:val="00B23B14"/>
    <w:rsid w:val="00B23C6D"/>
    <w:rsid w:val="00B23F2B"/>
    <w:rsid w:val="00B2432F"/>
    <w:rsid w:val="00B24B06"/>
    <w:rsid w:val="00B24BE6"/>
    <w:rsid w:val="00B25098"/>
    <w:rsid w:val="00B253E6"/>
    <w:rsid w:val="00B263C8"/>
    <w:rsid w:val="00B2671B"/>
    <w:rsid w:val="00B2681F"/>
    <w:rsid w:val="00B26A71"/>
    <w:rsid w:val="00B26B6A"/>
    <w:rsid w:val="00B271F7"/>
    <w:rsid w:val="00B30CF8"/>
    <w:rsid w:val="00B31073"/>
    <w:rsid w:val="00B3114F"/>
    <w:rsid w:val="00B311D9"/>
    <w:rsid w:val="00B31CBF"/>
    <w:rsid w:val="00B323CE"/>
    <w:rsid w:val="00B32506"/>
    <w:rsid w:val="00B32DFD"/>
    <w:rsid w:val="00B33E89"/>
    <w:rsid w:val="00B3400F"/>
    <w:rsid w:val="00B36145"/>
    <w:rsid w:val="00B36A86"/>
    <w:rsid w:val="00B36AC8"/>
    <w:rsid w:val="00B37A14"/>
    <w:rsid w:val="00B37A7D"/>
    <w:rsid w:val="00B37E03"/>
    <w:rsid w:val="00B402CB"/>
    <w:rsid w:val="00B405BC"/>
    <w:rsid w:val="00B40D38"/>
    <w:rsid w:val="00B40F16"/>
    <w:rsid w:val="00B4163C"/>
    <w:rsid w:val="00B4192E"/>
    <w:rsid w:val="00B425FB"/>
    <w:rsid w:val="00B427A0"/>
    <w:rsid w:val="00B42A8A"/>
    <w:rsid w:val="00B42CCC"/>
    <w:rsid w:val="00B42E13"/>
    <w:rsid w:val="00B42E73"/>
    <w:rsid w:val="00B4359D"/>
    <w:rsid w:val="00B439AD"/>
    <w:rsid w:val="00B43BB3"/>
    <w:rsid w:val="00B44169"/>
    <w:rsid w:val="00B4445C"/>
    <w:rsid w:val="00B44688"/>
    <w:rsid w:val="00B44B93"/>
    <w:rsid w:val="00B44BCC"/>
    <w:rsid w:val="00B44BFB"/>
    <w:rsid w:val="00B45509"/>
    <w:rsid w:val="00B455E8"/>
    <w:rsid w:val="00B45993"/>
    <w:rsid w:val="00B463F0"/>
    <w:rsid w:val="00B46572"/>
    <w:rsid w:val="00B4674F"/>
    <w:rsid w:val="00B468E0"/>
    <w:rsid w:val="00B469C8"/>
    <w:rsid w:val="00B469D5"/>
    <w:rsid w:val="00B471A5"/>
    <w:rsid w:val="00B47460"/>
    <w:rsid w:val="00B476F7"/>
    <w:rsid w:val="00B477B0"/>
    <w:rsid w:val="00B4783B"/>
    <w:rsid w:val="00B47C70"/>
    <w:rsid w:val="00B5042A"/>
    <w:rsid w:val="00B50999"/>
    <w:rsid w:val="00B50B5C"/>
    <w:rsid w:val="00B50CE8"/>
    <w:rsid w:val="00B516E3"/>
    <w:rsid w:val="00B51D5C"/>
    <w:rsid w:val="00B526CC"/>
    <w:rsid w:val="00B52A5D"/>
    <w:rsid w:val="00B53688"/>
    <w:rsid w:val="00B53E12"/>
    <w:rsid w:val="00B54B05"/>
    <w:rsid w:val="00B54D1B"/>
    <w:rsid w:val="00B54DEE"/>
    <w:rsid w:val="00B54EA7"/>
    <w:rsid w:val="00B55383"/>
    <w:rsid w:val="00B553D0"/>
    <w:rsid w:val="00B553E5"/>
    <w:rsid w:val="00B55577"/>
    <w:rsid w:val="00B5580A"/>
    <w:rsid w:val="00B5585D"/>
    <w:rsid w:val="00B55ED4"/>
    <w:rsid w:val="00B56B27"/>
    <w:rsid w:val="00B56EF6"/>
    <w:rsid w:val="00B57562"/>
    <w:rsid w:val="00B5785C"/>
    <w:rsid w:val="00B60E45"/>
    <w:rsid w:val="00B60FEE"/>
    <w:rsid w:val="00B612D2"/>
    <w:rsid w:val="00B61641"/>
    <w:rsid w:val="00B61649"/>
    <w:rsid w:val="00B619D2"/>
    <w:rsid w:val="00B61D0D"/>
    <w:rsid w:val="00B62558"/>
    <w:rsid w:val="00B62C17"/>
    <w:rsid w:val="00B63128"/>
    <w:rsid w:val="00B65899"/>
    <w:rsid w:val="00B658F2"/>
    <w:rsid w:val="00B65B66"/>
    <w:rsid w:val="00B66484"/>
    <w:rsid w:val="00B66616"/>
    <w:rsid w:val="00B668C3"/>
    <w:rsid w:val="00B668CB"/>
    <w:rsid w:val="00B7002D"/>
    <w:rsid w:val="00B702D5"/>
    <w:rsid w:val="00B70446"/>
    <w:rsid w:val="00B70797"/>
    <w:rsid w:val="00B70B55"/>
    <w:rsid w:val="00B710B4"/>
    <w:rsid w:val="00B71158"/>
    <w:rsid w:val="00B71EE8"/>
    <w:rsid w:val="00B7255C"/>
    <w:rsid w:val="00B726A8"/>
    <w:rsid w:val="00B72BA6"/>
    <w:rsid w:val="00B72EEA"/>
    <w:rsid w:val="00B731A3"/>
    <w:rsid w:val="00B732AE"/>
    <w:rsid w:val="00B740CA"/>
    <w:rsid w:val="00B75026"/>
    <w:rsid w:val="00B75515"/>
    <w:rsid w:val="00B75F85"/>
    <w:rsid w:val="00B762B0"/>
    <w:rsid w:val="00B7666A"/>
    <w:rsid w:val="00B76FA0"/>
    <w:rsid w:val="00B7725A"/>
    <w:rsid w:val="00B7779D"/>
    <w:rsid w:val="00B80705"/>
    <w:rsid w:val="00B80897"/>
    <w:rsid w:val="00B80E70"/>
    <w:rsid w:val="00B82382"/>
    <w:rsid w:val="00B82BF2"/>
    <w:rsid w:val="00B83039"/>
    <w:rsid w:val="00B83823"/>
    <w:rsid w:val="00B8390B"/>
    <w:rsid w:val="00B83C50"/>
    <w:rsid w:val="00B843C7"/>
    <w:rsid w:val="00B84D3B"/>
    <w:rsid w:val="00B85C91"/>
    <w:rsid w:val="00B862DF"/>
    <w:rsid w:val="00B86AF3"/>
    <w:rsid w:val="00B8790A"/>
    <w:rsid w:val="00B90D47"/>
    <w:rsid w:val="00B91CF8"/>
    <w:rsid w:val="00B937B9"/>
    <w:rsid w:val="00B94DB8"/>
    <w:rsid w:val="00B94E13"/>
    <w:rsid w:val="00B95096"/>
    <w:rsid w:val="00B95F67"/>
    <w:rsid w:val="00B966D0"/>
    <w:rsid w:val="00BA0144"/>
    <w:rsid w:val="00BA0247"/>
    <w:rsid w:val="00BA064D"/>
    <w:rsid w:val="00BA072D"/>
    <w:rsid w:val="00BA0886"/>
    <w:rsid w:val="00BA0FBE"/>
    <w:rsid w:val="00BA102F"/>
    <w:rsid w:val="00BA1319"/>
    <w:rsid w:val="00BA18F4"/>
    <w:rsid w:val="00BA2670"/>
    <w:rsid w:val="00BA26C4"/>
    <w:rsid w:val="00BA2BA5"/>
    <w:rsid w:val="00BA3DC0"/>
    <w:rsid w:val="00BA40B0"/>
    <w:rsid w:val="00BA4EB3"/>
    <w:rsid w:val="00BA518D"/>
    <w:rsid w:val="00BA5789"/>
    <w:rsid w:val="00BA5D64"/>
    <w:rsid w:val="00BA6478"/>
    <w:rsid w:val="00BA647B"/>
    <w:rsid w:val="00BA64FC"/>
    <w:rsid w:val="00BA658B"/>
    <w:rsid w:val="00BB0099"/>
    <w:rsid w:val="00BB00EE"/>
    <w:rsid w:val="00BB0D7E"/>
    <w:rsid w:val="00BB16B3"/>
    <w:rsid w:val="00BB1951"/>
    <w:rsid w:val="00BB22D7"/>
    <w:rsid w:val="00BB23A2"/>
    <w:rsid w:val="00BB36C4"/>
    <w:rsid w:val="00BB4A68"/>
    <w:rsid w:val="00BB5591"/>
    <w:rsid w:val="00BB6CA3"/>
    <w:rsid w:val="00BB75AF"/>
    <w:rsid w:val="00BB7FA8"/>
    <w:rsid w:val="00BC088F"/>
    <w:rsid w:val="00BC08D0"/>
    <w:rsid w:val="00BC1725"/>
    <w:rsid w:val="00BC1A1A"/>
    <w:rsid w:val="00BC2415"/>
    <w:rsid w:val="00BC341B"/>
    <w:rsid w:val="00BC366E"/>
    <w:rsid w:val="00BC3D2F"/>
    <w:rsid w:val="00BC3F22"/>
    <w:rsid w:val="00BC426D"/>
    <w:rsid w:val="00BC4E83"/>
    <w:rsid w:val="00BC50DF"/>
    <w:rsid w:val="00BC54AC"/>
    <w:rsid w:val="00BC5F0F"/>
    <w:rsid w:val="00BC65A5"/>
    <w:rsid w:val="00BC66E4"/>
    <w:rsid w:val="00BC68A8"/>
    <w:rsid w:val="00BC767C"/>
    <w:rsid w:val="00BD00B9"/>
    <w:rsid w:val="00BD028C"/>
    <w:rsid w:val="00BD17CD"/>
    <w:rsid w:val="00BD29E8"/>
    <w:rsid w:val="00BD2A7F"/>
    <w:rsid w:val="00BD2ACD"/>
    <w:rsid w:val="00BD3363"/>
    <w:rsid w:val="00BD3678"/>
    <w:rsid w:val="00BD3812"/>
    <w:rsid w:val="00BD43B9"/>
    <w:rsid w:val="00BD486B"/>
    <w:rsid w:val="00BD48A7"/>
    <w:rsid w:val="00BD4A3F"/>
    <w:rsid w:val="00BD528D"/>
    <w:rsid w:val="00BD5EC3"/>
    <w:rsid w:val="00BD610A"/>
    <w:rsid w:val="00BD65D2"/>
    <w:rsid w:val="00BD6D02"/>
    <w:rsid w:val="00BD795C"/>
    <w:rsid w:val="00BE0F2C"/>
    <w:rsid w:val="00BE0FF0"/>
    <w:rsid w:val="00BE17AD"/>
    <w:rsid w:val="00BE1F52"/>
    <w:rsid w:val="00BE208F"/>
    <w:rsid w:val="00BE276F"/>
    <w:rsid w:val="00BE2857"/>
    <w:rsid w:val="00BE28C9"/>
    <w:rsid w:val="00BE2C64"/>
    <w:rsid w:val="00BE2FDE"/>
    <w:rsid w:val="00BE384F"/>
    <w:rsid w:val="00BE3A88"/>
    <w:rsid w:val="00BE444A"/>
    <w:rsid w:val="00BE468D"/>
    <w:rsid w:val="00BE4F56"/>
    <w:rsid w:val="00BE635C"/>
    <w:rsid w:val="00BE6380"/>
    <w:rsid w:val="00BE655C"/>
    <w:rsid w:val="00BE6BA9"/>
    <w:rsid w:val="00BE7010"/>
    <w:rsid w:val="00BE73A4"/>
    <w:rsid w:val="00BE75A1"/>
    <w:rsid w:val="00BE783F"/>
    <w:rsid w:val="00BF063E"/>
    <w:rsid w:val="00BF092F"/>
    <w:rsid w:val="00BF0946"/>
    <w:rsid w:val="00BF0BDE"/>
    <w:rsid w:val="00BF0FCE"/>
    <w:rsid w:val="00BF1147"/>
    <w:rsid w:val="00BF1DB4"/>
    <w:rsid w:val="00BF20ED"/>
    <w:rsid w:val="00BF2915"/>
    <w:rsid w:val="00BF3248"/>
    <w:rsid w:val="00BF3340"/>
    <w:rsid w:val="00BF381E"/>
    <w:rsid w:val="00BF3C02"/>
    <w:rsid w:val="00BF4B1E"/>
    <w:rsid w:val="00BF6417"/>
    <w:rsid w:val="00BF649E"/>
    <w:rsid w:val="00BF7B77"/>
    <w:rsid w:val="00BF7E77"/>
    <w:rsid w:val="00C00244"/>
    <w:rsid w:val="00C02F1B"/>
    <w:rsid w:val="00C03430"/>
    <w:rsid w:val="00C03836"/>
    <w:rsid w:val="00C03E7D"/>
    <w:rsid w:val="00C043BC"/>
    <w:rsid w:val="00C05011"/>
    <w:rsid w:val="00C058A3"/>
    <w:rsid w:val="00C05900"/>
    <w:rsid w:val="00C069C6"/>
    <w:rsid w:val="00C06C92"/>
    <w:rsid w:val="00C07726"/>
    <w:rsid w:val="00C07B5B"/>
    <w:rsid w:val="00C07E7A"/>
    <w:rsid w:val="00C10483"/>
    <w:rsid w:val="00C105E3"/>
    <w:rsid w:val="00C105FC"/>
    <w:rsid w:val="00C10D5D"/>
    <w:rsid w:val="00C1165A"/>
    <w:rsid w:val="00C11859"/>
    <w:rsid w:val="00C11A7D"/>
    <w:rsid w:val="00C1239E"/>
    <w:rsid w:val="00C12439"/>
    <w:rsid w:val="00C131DC"/>
    <w:rsid w:val="00C13346"/>
    <w:rsid w:val="00C14360"/>
    <w:rsid w:val="00C15984"/>
    <w:rsid w:val="00C169E1"/>
    <w:rsid w:val="00C16A28"/>
    <w:rsid w:val="00C17174"/>
    <w:rsid w:val="00C17C23"/>
    <w:rsid w:val="00C202B8"/>
    <w:rsid w:val="00C211A1"/>
    <w:rsid w:val="00C21293"/>
    <w:rsid w:val="00C21ED4"/>
    <w:rsid w:val="00C224F2"/>
    <w:rsid w:val="00C228F0"/>
    <w:rsid w:val="00C2297C"/>
    <w:rsid w:val="00C22F23"/>
    <w:rsid w:val="00C2334A"/>
    <w:rsid w:val="00C23AB7"/>
    <w:rsid w:val="00C23B11"/>
    <w:rsid w:val="00C23BF0"/>
    <w:rsid w:val="00C23E13"/>
    <w:rsid w:val="00C251C5"/>
    <w:rsid w:val="00C261BF"/>
    <w:rsid w:val="00C26B9C"/>
    <w:rsid w:val="00C26D87"/>
    <w:rsid w:val="00C2736D"/>
    <w:rsid w:val="00C27B58"/>
    <w:rsid w:val="00C3040D"/>
    <w:rsid w:val="00C3074F"/>
    <w:rsid w:val="00C307E7"/>
    <w:rsid w:val="00C31042"/>
    <w:rsid w:val="00C31847"/>
    <w:rsid w:val="00C32387"/>
    <w:rsid w:val="00C32C1A"/>
    <w:rsid w:val="00C32E14"/>
    <w:rsid w:val="00C33FF8"/>
    <w:rsid w:val="00C34053"/>
    <w:rsid w:val="00C34706"/>
    <w:rsid w:val="00C34ED3"/>
    <w:rsid w:val="00C35D08"/>
    <w:rsid w:val="00C36042"/>
    <w:rsid w:val="00C369C1"/>
    <w:rsid w:val="00C36D8E"/>
    <w:rsid w:val="00C36E7D"/>
    <w:rsid w:val="00C37190"/>
    <w:rsid w:val="00C37993"/>
    <w:rsid w:val="00C401DD"/>
    <w:rsid w:val="00C406D0"/>
    <w:rsid w:val="00C4090E"/>
    <w:rsid w:val="00C40B7C"/>
    <w:rsid w:val="00C41A5D"/>
    <w:rsid w:val="00C41B87"/>
    <w:rsid w:val="00C41E4C"/>
    <w:rsid w:val="00C42A02"/>
    <w:rsid w:val="00C42A33"/>
    <w:rsid w:val="00C439AE"/>
    <w:rsid w:val="00C4403E"/>
    <w:rsid w:val="00C441D8"/>
    <w:rsid w:val="00C44B86"/>
    <w:rsid w:val="00C450CF"/>
    <w:rsid w:val="00C453B9"/>
    <w:rsid w:val="00C45714"/>
    <w:rsid w:val="00C47092"/>
    <w:rsid w:val="00C4717A"/>
    <w:rsid w:val="00C47C9D"/>
    <w:rsid w:val="00C50BA8"/>
    <w:rsid w:val="00C51BD1"/>
    <w:rsid w:val="00C51D93"/>
    <w:rsid w:val="00C5233B"/>
    <w:rsid w:val="00C52360"/>
    <w:rsid w:val="00C52592"/>
    <w:rsid w:val="00C52674"/>
    <w:rsid w:val="00C52803"/>
    <w:rsid w:val="00C52BAB"/>
    <w:rsid w:val="00C53368"/>
    <w:rsid w:val="00C53C08"/>
    <w:rsid w:val="00C53F72"/>
    <w:rsid w:val="00C54BD5"/>
    <w:rsid w:val="00C55EE2"/>
    <w:rsid w:val="00C56590"/>
    <w:rsid w:val="00C568BC"/>
    <w:rsid w:val="00C56A4C"/>
    <w:rsid w:val="00C56B43"/>
    <w:rsid w:val="00C573DC"/>
    <w:rsid w:val="00C57838"/>
    <w:rsid w:val="00C5790F"/>
    <w:rsid w:val="00C6019B"/>
    <w:rsid w:val="00C60923"/>
    <w:rsid w:val="00C61120"/>
    <w:rsid w:val="00C61262"/>
    <w:rsid w:val="00C61278"/>
    <w:rsid w:val="00C61747"/>
    <w:rsid w:val="00C61960"/>
    <w:rsid w:val="00C61ED0"/>
    <w:rsid w:val="00C622F9"/>
    <w:rsid w:val="00C62E09"/>
    <w:rsid w:val="00C631FC"/>
    <w:rsid w:val="00C63DE2"/>
    <w:rsid w:val="00C63EC8"/>
    <w:rsid w:val="00C642C7"/>
    <w:rsid w:val="00C65334"/>
    <w:rsid w:val="00C65CD6"/>
    <w:rsid w:val="00C65FD9"/>
    <w:rsid w:val="00C664D5"/>
    <w:rsid w:val="00C665F5"/>
    <w:rsid w:val="00C66764"/>
    <w:rsid w:val="00C6681D"/>
    <w:rsid w:val="00C67ABF"/>
    <w:rsid w:val="00C67B54"/>
    <w:rsid w:val="00C67BCD"/>
    <w:rsid w:val="00C67C9B"/>
    <w:rsid w:val="00C7001D"/>
    <w:rsid w:val="00C7010D"/>
    <w:rsid w:val="00C70371"/>
    <w:rsid w:val="00C703F1"/>
    <w:rsid w:val="00C707EF"/>
    <w:rsid w:val="00C713D6"/>
    <w:rsid w:val="00C71D42"/>
    <w:rsid w:val="00C7268B"/>
    <w:rsid w:val="00C72ACB"/>
    <w:rsid w:val="00C734CB"/>
    <w:rsid w:val="00C73791"/>
    <w:rsid w:val="00C738BB"/>
    <w:rsid w:val="00C73918"/>
    <w:rsid w:val="00C74349"/>
    <w:rsid w:val="00C74CC4"/>
    <w:rsid w:val="00C74EED"/>
    <w:rsid w:val="00C750A9"/>
    <w:rsid w:val="00C75147"/>
    <w:rsid w:val="00C751F2"/>
    <w:rsid w:val="00C755E0"/>
    <w:rsid w:val="00C80412"/>
    <w:rsid w:val="00C8077D"/>
    <w:rsid w:val="00C80798"/>
    <w:rsid w:val="00C80A92"/>
    <w:rsid w:val="00C82C7C"/>
    <w:rsid w:val="00C82DA6"/>
    <w:rsid w:val="00C82E13"/>
    <w:rsid w:val="00C83C16"/>
    <w:rsid w:val="00C846F7"/>
    <w:rsid w:val="00C84B40"/>
    <w:rsid w:val="00C8528E"/>
    <w:rsid w:val="00C8599E"/>
    <w:rsid w:val="00C86BD6"/>
    <w:rsid w:val="00C86FDE"/>
    <w:rsid w:val="00C86FE1"/>
    <w:rsid w:val="00C872BC"/>
    <w:rsid w:val="00C874EB"/>
    <w:rsid w:val="00C875AA"/>
    <w:rsid w:val="00C90DF1"/>
    <w:rsid w:val="00C90F82"/>
    <w:rsid w:val="00C9115E"/>
    <w:rsid w:val="00C9260D"/>
    <w:rsid w:val="00C92663"/>
    <w:rsid w:val="00C92BDF"/>
    <w:rsid w:val="00C93484"/>
    <w:rsid w:val="00C94369"/>
    <w:rsid w:val="00C94957"/>
    <w:rsid w:val="00C952DE"/>
    <w:rsid w:val="00C95B89"/>
    <w:rsid w:val="00C96051"/>
    <w:rsid w:val="00C9659A"/>
    <w:rsid w:val="00C96726"/>
    <w:rsid w:val="00C96D71"/>
    <w:rsid w:val="00C970B1"/>
    <w:rsid w:val="00C97A95"/>
    <w:rsid w:val="00CA033F"/>
    <w:rsid w:val="00CA07A7"/>
    <w:rsid w:val="00CA09B2"/>
    <w:rsid w:val="00CA119D"/>
    <w:rsid w:val="00CA11AE"/>
    <w:rsid w:val="00CA174B"/>
    <w:rsid w:val="00CA196A"/>
    <w:rsid w:val="00CA1D58"/>
    <w:rsid w:val="00CA1DCF"/>
    <w:rsid w:val="00CA1F34"/>
    <w:rsid w:val="00CA20F5"/>
    <w:rsid w:val="00CA2ED5"/>
    <w:rsid w:val="00CA31EE"/>
    <w:rsid w:val="00CA3489"/>
    <w:rsid w:val="00CA370C"/>
    <w:rsid w:val="00CA39F3"/>
    <w:rsid w:val="00CA49A6"/>
    <w:rsid w:val="00CA56ED"/>
    <w:rsid w:val="00CA5AC3"/>
    <w:rsid w:val="00CA5B36"/>
    <w:rsid w:val="00CA6E7F"/>
    <w:rsid w:val="00CA704F"/>
    <w:rsid w:val="00CA73DC"/>
    <w:rsid w:val="00CB005F"/>
    <w:rsid w:val="00CB01ED"/>
    <w:rsid w:val="00CB0921"/>
    <w:rsid w:val="00CB1C83"/>
    <w:rsid w:val="00CB2787"/>
    <w:rsid w:val="00CB27EC"/>
    <w:rsid w:val="00CB2C7C"/>
    <w:rsid w:val="00CB35E7"/>
    <w:rsid w:val="00CB59C4"/>
    <w:rsid w:val="00CB6D86"/>
    <w:rsid w:val="00CB7335"/>
    <w:rsid w:val="00CB74B2"/>
    <w:rsid w:val="00CB7A53"/>
    <w:rsid w:val="00CB7E68"/>
    <w:rsid w:val="00CC0064"/>
    <w:rsid w:val="00CC046F"/>
    <w:rsid w:val="00CC0804"/>
    <w:rsid w:val="00CC12CA"/>
    <w:rsid w:val="00CC16B3"/>
    <w:rsid w:val="00CC1BA3"/>
    <w:rsid w:val="00CC20C4"/>
    <w:rsid w:val="00CC23F9"/>
    <w:rsid w:val="00CC2AB2"/>
    <w:rsid w:val="00CC35E3"/>
    <w:rsid w:val="00CC3A2C"/>
    <w:rsid w:val="00CC4167"/>
    <w:rsid w:val="00CC41D2"/>
    <w:rsid w:val="00CC4875"/>
    <w:rsid w:val="00CC4AAE"/>
    <w:rsid w:val="00CC4DE4"/>
    <w:rsid w:val="00CC5040"/>
    <w:rsid w:val="00CC568C"/>
    <w:rsid w:val="00CC6D9C"/>
    <w:rsid w:val="00CC71C7"/>
    <w:rsid w:val="00CD082A"/>
    <w:rsid w:val="00CD0FCD"/>
    <w:rsid w:val="00CD18BB"/>
    <w:rsid w:val="00CD1935"/>
    <w:rsid w:val="00CD1A45"/>
    <w:rsid w:val="00CD1C5B"/>
    <w:rsid w:val="00CD1F6F"/>
    <w:rsid w:val="00CD2746"/>
    <w:rsid w:val="00CD39D4"/>
    <w:rsid w:val="00CD3A12"/>
    <w:rsid w:val="00CD3AC1"/>
    <w:rsid w:val="00CD3FDE"/>
    <w:rsid w:val="00CD4404"/>
    <w:rsid w:val="00CD4896"/>
    <w:rsid w:val="00CD4D35"/>
    <w:rsid w:val="00CD4EBB"/>
    <w:rsid w:val="00CD583A"/>
    <w:rsid w:val="00CD5A6C"/>
    <w:rsid w:val="00CD5B95"/>
    <w:rsid w:val="00CD5DD0"/>
    <w:rsid w:val="00CD7087"/>
    <w:rsid w:val="00CD70D1"/>
    <w:rsid w:val="00CD7247"/>
    <w:rsid w:val="00CD72C2"/>
    <w:rsid w:val="00CD7DAE"/>
    <w:rsid w:val="00CE1448"/>
    <w:rsid w:val="00CE1910"/>
    <w:rsid w:val="00CE19FC"/>
    <w:rsid w:val="00CE1F60"/>
    <w:rsid w:val="00CE2404"/>
    <w:rsid w:val="00CE3A58"/>
    <w:rsid w:val="00CE3DF8"/>
    <w:rsid w:val="00CE3FDA"/>
    <w:rsid w:val="00CE41D5"/>
    <w:rsid w:val="00CE45DF"/>
    <w:rsid w:val="00CE4841"/>
    <w:rsid w:val="00CE50F8"/>
    <w:rsid w:val="00CE5A4D"/>
    <w:rsid w:val="00CE5D9F"/>
    <w:rsid w:val="00CE5DC7"/>
    <w:rsid w:val="00CE5EEE"/>
    <w:rsid w:val="00CE65EE"/>
    <w:rsid w:val="00CE6701"/>
    <w:rsid w:val="00CE705D"/>
    <w:rsid w:val="00CE7189"/>
    <w:rsid w:val="00CE730B"/>
    <w:rsid w:val="00CE77C7"/>
    <w:rsid w:val="00CE7A4C"/>
    <w:rsid w:val="00CF01C2"/>
    <w:rsid w:val="00CF0451"/>
    <w:rsid w:val="00CF0A27"/>
    <w:rsid w:val="00CF0C64"/>
    <w:rsid w:val="00CF221D"/>
    <w:rsid w:val="00CF29E0"/>
    <w:rsid w:val="00CF2D81"/>
    <w:rsid w:val="00CF32E8"/>
    <w:rsid w:val="00CF47F3"/>
    <w:rsid w:val="00CF4DC7"/>
    <w:rsid w:val="00CF4E57"/>
    <w:rsid w:val="00CF671A"/>
    <w:rsid w:val="00CF696D"/>
    <w:rsid w:val="00CF6E2E"/>
    <w:rsid w:val="00CF7568"/>
    <w:rsid w:val="00CF7B16"/>
    <w:rsid w:val="00D00198"/>
    <w:rsid w:val="00D007EB"/>
    <w:rsid w:val="00D009DB"/>
    <w:rsid w:val="00D01220"/>
    <w:rsid w:val="00D016EC"/>
    <w:rsid w:val="00D01CF9"/>
    <w:rsid w:val="00D025BC"/>
    <w:rsid w:val="00D02A8F"/>
    <w:rsid w:val="00D02CD7"/>
    <w:rsid w:val="00D032F2"/>
    <w:rsid w:val="00D03543"/>
    <w:rsid w:val="00D03CE3"/>
    <w:rsid w:val="00D04110"/>
    <w:rsid w:val="00D041A4"/>
    <w:rsid w:val="00D046FC"/>
    <w:rsid w:val="00D04C11"/>
    <w:rsid w:val="00D04C25"/>
    <w:rsid w:val="00D04CE2"/>
    <w:rsid w:val="00D05AB1"/>
    <w:rsid w:val="00D0659C"/>
    <w:rsid w:val="00D06F4B"/>
    <w:rsid w:val="00D072B3"/>
    <w:rsid w:val="00D077AB"/>
    <w:rsid w:val="00D101D4"/>
    <w:rsid w:val="00D1053A"/>
    <w:rsid w:val="00D10ED6"/>
    <w:rsid w:val="00D10F68"/>
    <w:rsid w:val="00D11368"/>
    <w:rsid w:val="00D11B0F"/>
    <w:rsid w:val="00D11BEC"/>
    <w:rsid w:val="00D128CC"/>
    <w:rsid w:val="00D13585"/>
    <w:rsid w:val="00D135CB"/>
    <w:rsid w:val="00D147F5"/>
    <w:rsid w:val="00D14FA5"/>
    <w:rsid w:val="00D153C1"/>
    <w:rsid w:val="00D1549B"/>
    <w:rsid w:val="00D154ED"/>
    <w:rsid w:val="00D15A5D"/>
    <w:rsid w:val="00D15F5E"/>
    <w:rsid w:val="00D16817"/>
    <w:rsid w:val="00D16A80"/>
    <w:rsid w:val="00D17477"/>
    <w:rsid w:val="00D20045"/>
    <w:rsid w:val="00D2075E"/>
    <w:rsid w:val="00D20BD9"/>
    <w:rsid w:val="00D21A54"/>
    <w:rsid w:val="00D21EE7"/>
    <w:rsid w:val="00D22121"/>
    <w:rsid w:val="00D221F9"/>
    <w:rsid w:val="00D2260B"/>
    <w:rsid w:val="00D2287B"/>
    <w:rsid w:val="00D22991"/>
    <w:rsid w:val="00D22AAB"/>
    <w:rsid w:val="00D22B54"/>
    <w:rsid w:val="00D22C3B"/>
    <w:rsid w:val="00D24632"/>
    <w:rsid w:val="00D2468C"/>
    <w:rsid w:val="00D25573"/>
    <w:rsid w:val="00D258E3"/>
    <w:rsid w:val="00D259C6"/>
    <w:rsid w:val="00D261EB"/>
    <w:rsid w:val="00D263E9"/>
    <w:rsid w:val="00D2668E"/>
    <w:rsid w:val="00D267E0"/>
    <w:rsid w:val="00D27015"/>
    <w:rsid w:val="00D271F2"/>
    <w:rsid w:val="00D275BF"/>
    <w:rsid w:val="00D2767D"/>
    <w:rsid w:val="00D27823"/>
    <w:rsid w:val="00D30BAC"/>
    <w:rsid w:val="00D3153B"/>
    <w:rsid w:val="00D319FC"/>
    <w:rsid w:val="00D31AD5"/>
    <w:rsid w:val="00D31F74"/>
    <w:rsid w:val="00D321B7"/>
    <w:rsid w:val="00D32452"/>
    <w:rsid w:val="00D32796"/>
    <w:rsid w:val="00D32B31"/>
    <w:rsid w:val="00D32D17"/>
    <w:rsid w:val="00D32F21"/>
    <w:rsid w:val="00D32F82"/>
    <w:rsid w:val="00D32F83"/>
    <w:rsid w:val="00D336E0"/>
    <w:rsid w:val="00D33B70"/>
    <w:rsid w:val="00D33D9A"/>
    <w:rsid w:val="00D33F78"/>
    <w:rsid w:val="00D344DF"/>
    <w:rsid w:val="00D3474E"/>
    <w:rsid w:val="00D34827"/>
    <w:rsid w:val="00D34C25"/>
    <w:rsid w:val="00D358EF"/>
    <w:rsid w:val="00D35BD9"/>
    <w:rsid w:val="00D35C36"/>
    <w:rsid w:val="00D362DB"/>
    <w:rsid w:val="00D36D27"/>
    <w:rsid w:val="00D36E72"/>
    <w:rsid w:val="00D4034B"/>
    <w:rsid w:val="00D40649"/>
    <w:rsid w:val="00D408FE"/>
    <w:rsid w:val="00D40A07"/>
    <w:rsid w:val="00D40E55"/>
    <w:rsid w:val="00D417A3"/>
    <w:rsid w:val="00D417D8"/>
    <w:rsid w:val="00D425EF"/>
    <w:rsid w:val="00D427C0"/>
    <w:rsid w:val="00D429CC"/>
    <w:rsid w:val="00D43202"/>
    <w:rsid w:val="00D43327"/>
    <w:rsid w:val="00D43B05"/>
    <w:rsid w:val="00D46366"/>
    <w:rsid w:val="00D464E8"/>
    <w:rsid w:val="00D47E63"/>
    <w:rsid w:val="00D47F91"/>
    <w:rsid w:val="00D50B8F"/>
    <w:rsid w:val="00D521AD"/>
    <w:rsid w:val="00D5242B"/>
    <w:rsid w:val="00D52C78"/>
    <w:rsid w:val="00D5304C"/>
    <w:rsid w:val="00D538FC"/>
    <w:rsid w:val="00D5483D"/>
    <w:rsid w:val="00D54C55"/>
    <w:rsid w:val="00D55C9E"/>
    <w:rsid w:val="00D56294"/>
    <w:rsid w:val="00D5647F"/>
    <w:rsid w:val="00D5672C"/>
    <w:rsid w:val="00D5679F"/>
    <w:rsid w:val="00D56EE2"/>
    <w:rsid w:val="00D57716"/>
    <w:rsid w:val="00D57D83"/>
    <w:rsid w:val="00D609A7"/>
    <w:rsid w:val="00D60D1F"/>
    <w:rsid w:val="00D61081"/>
    <w:rsid w:val="00D61BC7"/>
    <w:rsid w:val="00D61EFE"/>
    <w:rsid w:val="00D61FC1"/>
    <w:rsid w:val="00D62268"/>
    <w:rsid w:val="00D62C98"/>
    <w:rsid w:val="00D633D9"/>
    <w:rsid w:val="00D63C60"/>
    <w:rsid w:val="00D645AD"/>
    <w:rsid w:val="00D646CD"/>
    <w:rsid w:val="00D64C12"/>
    <w:rsid w:val="00D64D8E"/>
    <w:rsid w:val="00D6520D"/>
    <w:rsid w:val="00D65EA2"/>
    <w:rsid w:val="00D66019"/>
    <w:rsid w:val="00D660DA"/>
    <w:rsid w:val="00D66232"/>
    <w:rsid w:val="00D669E1"/>
    <w:rsid w:val="00D66E36"/>
    <w:rsid w:val="00D67BD9"/>
    <w:rsid w:val="00D70E03"/>
    <w:rsid w:val="00D71B9B"/>
    <w:rsid w:val="00D72ABF"/>
    <w:rsid w:val="00D72D62"/>
    <w:rsid w:val="00D73254"/>
    <w:rsid w:val="00D733B5"/>
    <w:rsid w:val="00D736A4"/>
    <w:rsid w:val="00D739FF"/>
    <w:rsid w:val="00D73B51"/>
    <w:rsid w:val="00D742EC"/>
    <w:rsid w:val="00D752AB"/>
    <w:rsid w:val="00D7546D"/>
    <w:rsid w:val="00D76A62"/>
    <w:rsid w:val="00D76D0D"/>
    <w:rsid w:val="00D806F4"/>
    <w:rsid w:val="00D810AD"/>
    <w:rsid w:val="00D8126C"/>
    <w:rsid w:val="00D81841"/>
    <w:rsid w:val="00D818AF"/>
    <w:rsid w:val="00D82590"/>
    <w:rsid w:val="00D828DD"/>
    <w:rsid w:val="00D83525"/>
    <w:rsid w:val="00D835B5"/>
    <w:rsid w:val="00D837AA"/>
    <w:rsid w:val="00D8398A"/>
    <w:rsid w:val="00D83BF6"/>
    <w:rsid w:val="00D83DFA"/>
    <w:rsid w:val="00D8404C"/>
    <w:rsid w:val="00D84850"/>
    <w:rsid w:val="00D8525B"/>
    <w:rsid w:val="00D853AC"/>
    <w:rsid w:val="00D854D6"/>
    <w:rsid w:val="00D85CA4"/>
    <w:rsid w:val="00D85D34"/>
    <w:rsid w:val="00D85E76"/>
    <w:rsid w:val="00D863A2"/>
    <w:rsid w:val="00D877FA"/>
    <w:rsid w:val="00D87F14"/>
    <w:rsid w:val="00D9194D"/>
    <w:rsid w:val="00D920DD"/>
    <w:rsid w:val="00D92DB2"/>
    <w:rsid w:val="00D92DD5"/>
    <w:rsid w:val="00D938C4"/>
    <w:rsid w:val="00D9390B"/>
    <w:rsid w:val="00D93D45"/>
    <w:rsid w:val="00D948DC"/>
    <w:rsid w:val="00D94A2A"/>
    <w:rsid w:val="00D94AEE"/>
    <w:rsid w:val="00D96E51"/>
    <w:rsid w:val="00D96F78"/>
    <w:rsid w:val="00DA010F"/>
    <w:rsid w:val="00DA0525"/>
    <w:rsid w:val="00DA052F"/>
    <w:rsid w:val="00DA0AC7"/>
    <w:rsid w:val="00DA0F85"/>
    <w:rsid w:val="00DA1263"/>
    <w:rsid w:val="00DA13C2"/>
    <w:rsid w:val="00DA1515"/>
    <w:rsid w:val="00DA20E2"/>
    <w:rsid w:val="00DA21FF"/>
    <w:rsid w:val="00DA34E9"/>
    <w:rsid w:val="00DA3AC5"/>
    <w:rsid w:val="00DA3CEA"/>
    <w:rsid w:val="00DA3F38"/>
    <w:rsid w:val="00DA4093"/>
    <w:rsid w:val="00DA5721"/>
    <w:rsid w:val="00DA5A8D"/>
    <w:rsid w:val="00DA5C21"/>
    <w:rsid w:val="00DA6094"/>
    <w:rsid w:val="00DA62C6"/>
    <w:rsid w:val="00DA69A5"/>
    <w:rsid w:val="00DA75D3"/>
    <w:rsid w:val="00DA7664"/>
    <w:rsid w:val="00DA7AF7"/>
    <w:rsid w:val="00DA7BAF"/>
    <w:rsid w:val="00DA7BE1"/>
    <w:rsid w:val="00DB0E03"/>
    <w:rsid w:val="00DB0E20"/>
    <w:rsid w:val="00DB1147"/>
    <w:rsid w:val="00DB1493"/>
    <w:rsid w:val="00DB17AE"/>
    <w:rsid w:val="00DB1DAA"/>
    <w:rsid w:val="00DB316E"/>
    <w:rsid w:val="00DB3845"/>
    <w:rsid w:val="00DB40AD"/>
    <w:rsid w:val="00DB451B"/>
    <w:rsid w:val="00DB4EC9"/>
    <w:rsid w:val="00DB55EE"/>
    <w:rsid w:val="00DB5B44"/>
    <w:rsid w:val="00DB5C7F"/>
    <w:rsid w:val="00DB61C0"/>
    <w:rsid w:val="00DB67CD"/>
    <w:rsid w:val="00DB6AC5"/>
    <w:rsid w:val="00DB6CB2"/>
    <w:rsid w:val="00DB6D43"/>
    <w:rsid w:val="00DB7C29"/>
    <w:rsid w:val="00DB7E26"/>
    <w:rsid w:val="00DC0F1F"/>
    <w:rsid w:val="00DC20D9"/>
    <w:rsid w:val="00DC2982"/>
    <w:rsid w:val="00DC2B0E"/>
    <w:rsid w:val="00DC2D8A"/>
    <w:rsid w:val="00DC2FC7"/>
    <w:rsid w:val="00DC327F"/>
    <w:rsid w:val="00DC3289"/>
    <w:rsid w:val="00DC3371"/>
    <w:rsid w:val="00DC3E73"/>
    <w:rsid w:val="00DC434B"/>
    <w:rsid w:val="00DC4B2E"/>
    <w:rsid w:val="00DC5E7F"/>
    <w:rsid w:val="00DC629C"/>
    <w:rsid w:val="00DC62E0"/>
    <w:rsid w:val="00DC6CCA"/>
    <w:rsid w:val="00DC6E9D"/>
    <w:rsid w:val="00DC73B4"/>
    <w:rsid w:val="00DC7CE0"/>
    <w:rsid w:val="00DD0346"/>
    <w:rsid w:val="00DD0438"/>
    <w:rsid w:val="00DD0479"/>
    <w:rsid w:val="00DD1457"/>
    <w:rsid w:val="00DD1FEA"/>
    <w:rsid w:val="00DD20B5"/>
    <w:rsid w:val="00DD271B"/>
    <w:rsid w:val="00DD2731"/>
    <w:rsid w:val="00DD2F93"/>
    <w:rsid w:val="00DD3267"/>
    <w:rsid w:val="00DD395C"/>
    <w:rsid w:val="00DD3AE1"/>
    <w:rsid w:val="00DD3B25"/>
    <w:rsid w:val="00DD412C"/>
    <w:rsid w:val="00DD465A"/>
    <w:rsid w:val="00DD4779"/>
    <w:rsid w:val="00DD4799"/>
    <w:rsid w:val="00DD530E"/>
    <w:rsid w:val="00DD535B"/>
    <w:rsid w:val="00DD5444"/>
    <w:rsid w:val="00DD54EC"/>
    <w:rsid w:val="00DD56ED"/>
    <w:rsid w:val="00DD6110"/>
    <w:rsid w:val="00DD6690"/>
    <w:rsid w:val="00DD7483"/>
    <w:rsid w:val="00DD7E7B"/>
    <w:rsid w:val="00DE1B31"/>
    <w:rsid w:val="00DE279D"/>
    <w:rsid w:val="00DE2D6B"/>
    <w:rsid w:val="00DE3CFC"/>
    <w:rsid w:val="00DE4CC9"/>
    <w:rsid w:val="00DE5F44"/>
    <w:rsid w:val="00DE67BD"/>
    <w:rsid w:val="00DE7498"/>
    <w:rsid w:val="00DF0F47"/>
    <w:rsid w:val="00DF1521"/>
    <w:rsid w:val="00DF194C"/>
    <w:rsid w:val="00DF1BFC"/>
    <w:rsid w:val="00DF21D2"/>
    <w:rsid w:val="00DF3047"/>
    <w:rsid w:val="00DF3570"/>
    <w:rsid w:val="00DF3687"/>
    <w:rsid w:val="00DF39C8"/>
    <w:rsid w:val="00DF3EA1"/>
    <w:rsid w:val="00DF4213"/>
    <w:rsid w:val="00DF4375"/>
    <w:rsid w:val="00DF46A5"/>
    <w:rsid w:val="00DF4BBC"/>
    <w:rsid w:val="00DF5F22"/>
    <w:rsid w:val="00DF5FD9"/>
    <w:rsid w:val="00DF6457"/>
    <w:rsid w:val="00DF68D0"/>
    <w:rsid w:val="00DF6CE5"/>
    <w:rsid w:val="00DF77CC"/>
    <w:rsid w:val="00DF79FF"/>
    <w:rsid w:val="00E00946"/>
    <w:rsid w:val="00E009C6"/>
    <w:rsid w:val="00E01CFC"/>
    <w:rsid w:val="00E02C8A"/>
    <w:rsid w:val="00E02F6D"/>
    <w:rsid w:val="00E0310C"/>
    <w:rsid w:val="00E03815"/>
    <w:rsid w:val="00E04480"/>
    <w:rsid w:val="00E05232"/>
    <w:rsid w:val="00E05649"/>
    <w:rsid w:val="00E05F37"/>
    <w:rsid w:val="00E06069"/>
    <w:rsid w:val="00E06364"/>
    <w:rsid w:val="00E06A4E"/>
    <w:rsid w:val="00E06B99"/>
    <w:rsid w:val="00E07064"/>
    <w:rsid w:val="00E07F87"/>
    <w:rsid w:val="00E10342"/>
    <w:rsid w:val="00E10400"/>
    <w:rsid w:val="00E1073C"/>
    <w:rsid w:val="00E116DA"/>
    <w:rsid w:val="00E116FD"/>
    <w:rsid w:val="00E12406"/>
    <w:rsid w:val="00E129AF"/>
    <w:rsid w:val="00E13064"/>
    <w:rsid w:val="00E13D63"/>
    <w:rsid w:val="00E13F59"/>
    <w:rsid w:val="00E145D2"/>
    <w:rsid w:val="00E14FD0"/>
    <w:rsid w:val="00E15441"/>
    <w:rsid w:val="00E1556E"/>
    <w:rsid w:val="00E161D2"/>
    <w:rsid w:val="00E1634F"/>
    <w:rsid w:val="00E1744B"/>
    <w:rsid w:val="00E176B4"/>
    <w:rsid w:val="00E17AB9"/>
    <w:rsid w:val="00E20A8B"/>
    <w:rsid w:val="00E20C56"/>
    <w:rsid w:val="00E20E06"/>
    <w:rsid w:val="00E22304"/>
    <w:rsid w:val="00E2275A"/>
    <w:rsid w:val="00E22EB8"/>
    <w:rsid w:val="00E231EF"/>
    <w:rsid w:val="00E2320C"/>
    <w:rsid w:val="00E240E1"/>
    <w:rsid w:val="00E24266"/>
    <w:rsid w:val="00E2506B"/>
    <w:rsid w:val="00E25A94"/>
    <w:rsid w:val="00E26447"/>
    <w:rsid w:val="00E2649B"/>
    <w:rsid w:val="00E276BE"/>
    <w:rsid w:val="00E27AAE"/>
    <w:rsid w:val="00E27BFF"/>
    <w:rsid w:val="00E27F4F"/>
    <w:rsid w:val="00E3002F"/>
    <w:rsid w:val="00E3099E"/>
    <w:rsid w:val="00E31028"/>
    <w:rsid w:val="00E311B6"/>
    <w:rsid w:val="00E31C21"/>
    <w:rsid w:val="00E31EDF"/>
    <w:rsid w:val="00E31EE3"/>
    <w:rsid w:val="00E323A2"/>
    <w:rsid w:val="00E329A6"/>
    <w:rsid w:val="00E32BCA"/>
    <w:rsid w:val="00E334D1"/>
    <w:rsid w:val="00E338EB"/>
    <w:rsid w:val="00E33A09"/>
    <w:rsid w:val="00E33EEC"/>
    <w:rsid w:val="00E344E8"/>
    <w:rsid w:val="00E35015"/>
    <w:rsid w:val="00E35BDE"/>
    <w:rsid w:val="00E36346"/>
    <w:rsid w:val="00E36749"/>
    <w:rsid w:val="00E3705A"/>
    <w:rsid w:val="00E374FE"/>
    <w:rsid w:val="00E376F4"/>
    <w:rsid w:val="00E377AF"/>
    <w:rsid w:val="00E37839"/>
    <w:rsid w:val="00E37896"/>
    <w:rsid w:val="00E37ACC"/>
    <w:rsid w:val="00E37FF4"/>
    <w:rsid w:val="00E406F0"/>
    <w:rsid w:val="00E4088C"/>
    <w:rsid w:val="00E40F0D"/>
    <w:rsid w:val="00E4104D"/>
    <w:rsid w:val="00E4118F"/>
    <w:rsid w:val="00E416C9"/>
    <w:rsid w:val="00E41B8B"/>
    <w:rsid w:val="00E41C31"/>
    <w:rsid w:val="00E41E26"/>
    <w:rsid w:val="00E422BD"/>
    <w:rsid w:val="00E42A30"/>
    <w:rsid w:val="00E43048"/>
    <w:rsid w:val="00E4319B"/>
    <w:rsid w:val="00E431DF"/>
    <w:rsid w:val="00E435AB"/>
    <w:rsid w:val="00E43800"/>
    <w:rsid w:val="00E4382D"/>
    <w:rsid w:val="00E43CE3"/>
    <w:rsid w:val="00E44058"/>
    <w:rsid w:val="00E44182"/>
    <w:rsid w:val="00E443D3"/>
    <w:rsid w:val="00E446AD"/>
    <w:rsid w:val="00E4498F"/>
    <w:rsid w:val="00E44C38"/>
    <w:rsid w:val="00E45244"/>
    <w:rsid w:val="00E4546D"/>
    <w:rsid w:val="00E45563"/>
    <w:rsid w:val="00E463E3"/>
    <w:rsid w:val="00E473AF"/>
    <w:rsid w:val="00E47912"/>
    <w:rsid w:val="00E500B9"/>
    <w:rsid w:val="00E500CF"/>
    <w:rsid w:val="00E50330"/>
    <w:rsid w:val="00E5038F"/>
    <w:rsid w:val="00E5108A"/>
    <w:rsid w:val="00E51420"/>
    <w:rsid w:val="00E51CE9"/>
    <w:rsid w:val="00E521F2"/>
    <w:rsid w:val="00E52520"/>
    <w:rsid w:val="00E52AA7"/>
    <w:rsid w:val="00E53490"/>
    <w:rsid w:val="00E53569"/>
    <w:rsid w:val="00E535FE"/>
    <w:rsid w:val="00E5416B"/>
    <w:rsid w:val="00E549B8"/>
    <w:rsid w:val="00E54A93"/>
    <w:rsid w:val="00E5509C"/>
    <w:rsid w:val="00E5564E"/>
    <w:rsid w:val="00E56443"/>
    <w:rsid w:val="00E564D9"/>
    <w:rsid w:val="00E56C92"/>
    <w:rsid w:val="00E5789B"/>
    <w:rsid w:val="00E57978"/>
    <w:rsid w:val="00E57A2A"/>
    <w:rsid w:val="00E57FCA"/>
    <w:rsid w:val="00E60159"/>
    <w:rsid w:val="00E603D3"/>
    <w:rsid w:val="00E60C78"/>
    <w:rsid w:val="00E61452"/>
    <w:rsid w:val="00E62373"/>
    <w:rsid w:val="00E623E9"/>
    <w:rsid w:val="00E62FE1"/>
    <w:rsid w:val="00E648A3"/>
    <w:rsid w:val="00E64A81"/>
    <w:rsid w:val="00E64EB8"/>
    <w:rsid w:val="00E64F64"/>
    <w:rsid w:val="00E65725"/>
    <w:rsid w:val="00E659EE"/>
    <w:rsid w:val="00E65C98"/>
    <w:rsid w:val="00E65D96"/>
    <w:rsid w:val="00E65E5B"/>
    <w:rsid w:val="00E65EF7"/>
    <w:rsid w:val="00E66049"/>
    <w:rsid w:val="00E660B6"/>
    <w:rsid w:val="00E664B6"/>
    <w:rsid w:val="00E67122"/>
    <w:rsid w:val="00E675ED"/>
    <w:rsid w:val="00E67921"/>
    <w:rsid w:val="00E700ED"/>
    <w:rsid w:val="00E70DE0"/>
    <w:rsid w:val="00E710DC"/>
    <w:rsid w:val="00E71609"/>
    <w:rsid w:val="00E71A6C"/>
    <w:rsid w:val="00E72226"/>
    <w:rsid w:val="00E72666"/>
    <w:rsid w:val="00E72A2C"/>
    <w:rsid w:val="00E72C96"/>
    <w:rsid w:val="00E72E06"/>
    <w:rsid w:val="00E738CA"/>
    <w:rsid w:val="00E73CA0"/>
    <w:rsid w:val="00E74E31"/>
    <w:rsid w:val="00E7516C"/>
    <w:rsid w:val="00E75B71"/>
    <w:rsid w:val="00E75CCF"/>
    <w:rsid w:val="00E75DED"/>
    <w:rsid w:val="00E76003"/>
    <w:rsid w:val="00E76267"/>
    <w:rsid w:val="00E76277"/>
    <w:rsid w:val="00E76785"/>
    <w:rsid w:val="00E771EA"/>
    <w:rsid w:val="00E77361"/>
    <w:rsid w:val="00E77C6A"/>
    <w:rsid w:val="00E77F5B"/>
    <w:rsid w:val="00E8011B"/>
    <w:rsid w:val="00E8040E"/>
    <w:rsid w:val="00E80D6C"/>
    <w:rsid w:val="00E81602"/>
    <w:rsid w:val="00E81939"/>
    <w:rsid w:val="00E8221F"/>
    <w:rsid w:val="00E826E0"/>
    <w:rsid w:val="00E83F6B"/>
    <w:rsid w:val="00E840FA"/>
    <w:rsid w:val="00E841EC"/>
    <w:rsid w:val="00E84918"/>
    <w:rsid w:val="00E84954"/>
    <w:rsid w:val="00E84DA0"/>
    <w:rsid w:val="00E85113"/>
    <w:rsid w:val="00E85250"/>
    <w:rsid w:val="00E852C2"/>
    <w:rsid w:val="00E85536"/>
    <w:rsid w:val="00E86708"/>
    <w:rsid w:val="00E8672B"/>
    <w:rsid w:val="00E86AD0"/>
    <w:rsid w:val="00E86B0C"/>
    <w:rsid w:val="00E86B23"/>
    <w:rsid w:val="00E86C2D"/>
    <w:rsid w:val="00E86DB2"/>
    <w:rsid w:val="00E873EE"/>
    <w:rsid w:val="00E875E6"/>
    <w:rsid w:val="00E87ADC"/>
    <w:rsid w:val="00E87D96"/>
    <w:rsid w:val="00E87D9E"/>
    <w:rsid w:val="00E90189"/>
    <w:rsid w:val="00E9072D"/>
    <w:rsid w:val="00E90FA1"/>
    <w:rsid w:val="00E90FFA"/>
    <w:rsid w:val="00E92387"/>
    <w:rsid w:val="00E92396"/>
    <w:rsid w:val="00E92D43"/>
    <w:rsid w:val="00E92E02"/>
    <w:rsid w:val="00E92EE1"/>
    <w:rsid w:val="00E9321A"/>
    <w:rsid w:val="00E933D3"/>
    <w:rsid w:val="00E93533"/>
    <w:rsid w:val="00E9371E"/>
    <w:rsid w:val="00E937E6"/>
    <w:rsid w:val="00E9478B"/>
    <w:rsid w:val="00E94F33"/>
    <w:rsid w:val="00E959A4"/>
    <w:rsid w:val="00E95B7F"/>
    <w:rsid w:val="00E95CFD"/>
    <w:rsid w:val="00E95DB8"/>
    <w:rsid w:val="00E9723D"/>
    <w:rsid w:val="00E97AB3"/>
    <w:rsid w:val="00EA0124"/>
    <w:rsid w:val="00EA0239"/>
    <w:rsid w:val="00EA0628"/>
    <w:rsid w:val="00EA07C7"/>
    <w:rsid w:val="00EA09FA"/>
    <w:rsid w:val="00EA0FB4"/>
    <w:rsid w:val="00EA16D2"/>
    <w:rsid w:val="00EA1EE7"/>
    <w:rsid w:val="00EA2054"/>
    <w:rsid w:val="00EA2359"/>
    <w:rsid w:val="00EA2513"/>
    <w:rsid w:val="00EA2598"/>
    <w:rsid w:val="00EA25F6"/>
    <w:rsid w:val="00EA27C3"/>
    <w:rsid w:val="00EA290B"/>
    <w:rsid w:val="00EA2D2B"/>
    <w:rsid w:val="00EA4753"/>
    <w:rsid w:val="00EA514E"/>
    <w:rsid w:val="00EA51D6"/>
    <w:rsid w:val="00EA5663"/>
    <w:rsid w:val="00EA56B5"/>
    <w:rsid w:val="00EA5750"/>
    <w:rsid w:val="00EA596A"/>
    <w:rsid w:val="00EA5BFF"/>
    <w:rsid w:val="00EA6632"/>
    <w:rsid w:val="00EA66DE"/>
    <w:rsid w:val="00EA6B6F"/>
    <w:rsid w:val="00EA718A"/>
    <w:rsid w:val="00EA7346"/>
    <w:rsid w:val="00EA74BD"/>
    <w:rsid w:val="00EA76A3"/>
    <w:rsid w:val="00EA7AE8"/>
    <w:rsid w:val="00EA7F74"/>
    <w:rsid w:val="00EB0441"/>
    <w:rsid w:val="00EB0767"/>
    <w:rsid w:val="00EB10D3"/>
    <w:rsid w:val="00EB1A5E"/>
    <w:rsid w:val="00EB1AC2"/>
    <w:rsid w:val="00EB1F5E"/>
    <w:rsid w:val="00EB2C9D"/>
    <w:rsid w:val="00EB3D62"/>
    <w:rsid w:val="00EB41F8"/>
    <w:rsid w:val="00EB45EF"/>
    <w:rsid w:val="00EB493F"/>
    <w:rsid w:val="00EB517D"/>
    <w:rsid w:val="00EB5523"/>
    <w:rsid w:val="00EB55EC"/>
    <w:rsid w:val="00EB57B1"/>
    <w:rsid w:val="00EB6863"/>
    <w:rsid w:val="00EB68D2"/>
    <w:rsid w:val="00EB6D8F"/>
    <w:rsid w:val="00EB7A4E"/>
    <w:rsid w:val="00EB7C8A"/>
    <w:rsid w:val="00EC004F"/>
    <w:rsid w:val="00EC0285"/>
    <w:rsid w:val="00EC02A7"/>
    <w:rsid w:val="00EC087B"/>
    <w:rsid w:val="00EC0C5C"/>
    <w:rsid w:val="00EC14CB"/>
    <w:rsid w:val="00EC16B1"/>
    <w:rsid w:val="00EC2A9F"/>
    <w:rsid w:val="00EC3701"/>
    <w:rsid w:val="00EC3974"/>
    <w:rsid w:val="00EC410B"/>
    <w:rsid w:val="00EC426D"/>
    <w:rsid w:val="00EC432F"/>
    <w:rsid w:val="00EC499D"/>
    <w:rsid w:val="00EC5F82"/>
    <w:rsid w:val="00EC64C7"/>
    <w:rsid w:val="00EC65B2"/>
    <w:rsid w:val="00EC737C"/>
    <w:rsid w:val="00EC774D"/>
    <w:rsid w:val="00EC7F34"/>
    <w:rsid w:val="00ED0BBD"/>
    <w:rsid w:val="00ED12AC"/>
    <w:rsid w:val="00ED16C6"/>
    <w:rsid w:val="00ED2A51"/>
    <w:rsid w:val="00ED2D4B"/>
    <w:rsid w:val="00ED3682"/>
    <w:rsid w:val="00ED36C7"/>
    <w:rsid w:val="00ED523B"/>
    <w:rsid w:val="00ED5444"/>
    <w:rsid w:val="00ED5AF4"/>
    <w:rsid w:val="00ED622C"/>
    <w:rsid w:val="00ED67B5"/>
    <w:rsid w:val="00ED68D0"/>
    <w:rsid w:val="00ED7C34"/>
    <w:rsid w:val="00EE1026"/>
    <w:rsid w:val="00EE15AF"/>
    <w:rsid w:val="00EE1AB7"/>
    <w:rsid w:val="00EE1CA8"/>
    <w:rsid w:val="00EE29B7"/>
    <w:rsid w:val="00EE2E39"/>
    <w:rsid w:val="00EE2F2B"/>
    <w:rsid w:val="00EE3227"/>
    <w:rsid w:val="00EE3441"/>
    <w:rsid w:val="00EE3677"/>
    <w:rsid w:val="00EE3875"/>
    <w:rsid w:val="00EE38A7"/>
    <w:rsid w:val="00EE3C3D"/>
    <w:rsid w:val="00EE4850"/>
    <w:rsid w:val="00EE5A68"/>
    <w:rsid w:val="00EE60DC"/>
    <w:rsid w:val="00EE6D39"/>
    <w:rsid w:val="00EE7912"/>
    <w:rsid w:val="00EE7FBF"/>
    <w:rsid w:val="00EE7FC0"/>
    <w:rsid w:val="00EF01F5"/>
    <w:rsid w:val="00EF0544"/>
    <w:rsid w:val="00EF0D5F"/>
    <w:rsid w:val="00EF1193"/>
    <w:rsid w:val="00EF17AE"/>
    <w:rsid w:val="00EF17D4"/>
    <w:rsid w:val="00EF1ABE"/>
    <w:rsid w:val="00EF2130"/>
    <w:rsid w:val="00EF237E"/>
    <w:rsid w:val="00EF25F1"/>
    <w:rsid w:val="00EF2C78"/>
    <w:rsid w:val="00EF37A1"/>
    <w:rsid w:val="00EF3D05"/>
    <w:rsid w:val="00EF3E86"/>
    <w:rsid w:val="00EF47F2"/>
    <w:rsid w:val="00EF4D6A"/>
    <w:rsid w:val="00EF537C"/>
    <w:rsid w:val="00EF68FD"/>
    <w:rsid w:val="00EF76B2"/>
    <w:rsid w:val="00EF7AFE"/>
    <w:rsid w:val="00EF7D5D"/>
    <w:rsid w:val="00EF7EF9"/>
    <w:rsid w:val="00F001D5"/>
    <w:rsid w:val="00F00231"/>
    <w:rsid w:val="00F00476"/>
    <w:rsid w:val="00F005D1"/>
    <w:rsid w:val="00F006F8"/>
    <w:rsid w:val="00F01E5A"/>
    <w:rsid w:val="00F0255A"/>
    <w:rsid w:val="00F02EDB"/>
    <w:rsid w:val="00F0316B"/>
    <w:rsid w:val="00F03297"/>
    <w:rsid w:val="00F038D7"/>
    <w:rsid w:val="00F03BAF"/>
    <w:rsid w:val="00F04534"/>
    <w:rsid w:val="00F0472F"/>
    <w:rsid w:val="00F04A10"/>
    <w:rsid w:val="00F04DDA"/>
    <w:rsid w:val="00F058AB"/>
    <w:rsid w:val="00F05B44"/>
    <w:rsid w:val="00F06588"/>
    <w:rsid w:val="00F068AE"/>
    <w:rsid w:val="00F069F3"/>
    <w:rsid w:val="00F07008"/>
    <w:rsid w:val="00F07968"/>
    <w:rsid w:val="00F10011"/>
    <w:rsid w:val="00F10A8D"/>
    <w:rsid w:val="00F10E0F"/>
    <w:rsid w:val="00F110D8"/>
    <w:rsid w:val="00F111C3"/>
    <w:rsid w:val="00F11917"/>
    <w:rsid w:val="00F11A2F"/>
    <w:rsid w:val="00F121B7"/>
    <w:rsid w:val="00F1240E"/>
    <w:rsid w:val="00F124AD"/>
    <w:rsid w:val="00F12B1B"/>
    <w:rsid w:val="00F137D9"/>
    <w:rsid w:val="00F138EB"/>
    <w:rsid w:val="00F13AC9"/>
    <w:rsid w:val="00F14A1B"/>
    <w:rsid w:val="00F150F0"/>
    <w:rsid w:val="00F160D0"/>
    <w:rsid w:val="00F16430"/>
    <w:rsid w:val="00F173E2"/>
    <w:rsid w:val="00F17884"/>
    <w:rsid w:val="00F204DA"/>
    <w:rsid w:val="00F2100D"/>
    <w:rsid w:val="00F21845"/>
    <w:rsid w:val="00F21EDA"/>
    <w:rsid w:val="00F21F27"/>
    <w:rsid w:val="00F22568"/>
    <w:rsid w:val="00F23108"/>
    <w:rsid w:val="00F2311E"/>
    <w:rsid w:val="00F23CE9"/>
    <w:rsid w:val="00F23E7E"/>
    <w:rsid w:val="00F24F5F"/>
    <w:rsid w:val="00F2582B"/>
    <w:rsid w:val="00F260CF"/>
    <w:rsid w:val="00F2670E"/>
    <w:rsid w:val="00F26BC0"/>
    <w:rsid w:val="00F26CF0"/>
    <w:rsid w:val="00F2765D"/>
    <w:rsid w:val="00F31296"/>
    <w:rsid w:val="00F315E3"/>
    <w:rsid w:val="00F31E38"/>
    <w:rsid w:val="00F32B59"/>
    <w:rsid w:val="00F33EC9"/>
    <w:rsid w:val="00F341CE"/>
    <w:rsid w:val="00F3459C"/>
    <w:rsid w:val="00F34952"/>
    <w:rsid w:val="00F35029"/>
    <w:rsid w:val="00F35288"/>
    <w:rsid w:val="00F359DB"/>
    <w:rsid w:val="00F36305"/>
    <w:rsid w:val="00F3703D"/>
    <w:rsid w:val="00F376E4"/>
    <w:rsid w:val="00F377FE"/>
    <w:rsid w:val="00F37C83"/>
    <w:rsid w:val="00F401C1"/>
    <w:rsid w:val="00F403DC"/>
    <w:rsid w:val="00F40B88"/>
    <w:rsid w:val="00F4116A"/>
    <w:rsid w:val="00F41546"/>
    <w:rsid w:val="00F41B07"/>
    <w:rsid w:val="00F421A6"/>
    <w:rsid w:val="00F422C7"/>
    <w:rsid w:val="00F42380"/>
    <w:rsid w:val="00F424AD"/>
    <w:rsid w:val="00F42985"/>
    <w:rsid w:val="00F43227"/>
    <w:rsid w:val="00F4327C"/>
    <w:rsid w:val="00F4423B"/>
    <w:rsid w:val="00F4425D"/>
    <w:rsid w:val="00F45D3A"/>
    <w:rsid w:val="00F47931"/>
    <w:rsid w:val="00F47CDD"/>
    <w:rsid w:val="00F47DAF"/>
    <w:rsid w:val="00F505E6"/>
    <w:rsid w:val="00F50621"/>
    <w:rsid w:val="00F516D0"/>
    <w:rsid w:val="00F51955"/>
    <w:rsid w:val="00F52741"/>
    <w:rsid w:val="00F52FAF"/>
    <w:rsid w:val="00F53C61"/>
    <w:rsid w:val="00F5519D"/>
    <w:rsid w:val="00F552B0"/>
    <w:rsid w:val="00F55364"/>
    <w:rsid w:val="00F55CDC"/>
    <w:rsid w:val="00F55D0D"/>
    <w:rsid w:val="00F56044"/>
    <w:rsid w:val="00F56089"/>
    <w:rsid w:val="00F568AD"/>
    <w:rsid w:val="00F568D6"/>
    <w:rsid w:val="00F56A91"/>
    <w:rsid w:val="00F56F23"/>
    <w:rsid w:val="00F60321"/>
    <w:rsid w:val="00F60D04"/>
    <w:rsid w:val="00F613DC"/>
    <w:rsid w:val="00F61866"/>
    <w:rsid w:val="00F61CC2"/>
    <w:rsid w:val="00F62AFF"/>
    <w:rsid w:val="00F63B49"/>
    <w:rsid w:val="00F64F40"/>
    <w:rsid w:val="00F656ED"/>
    <w:rsid w:val="00F65ED0"/>
    <w:rsid w:val="00F66177"/>
    <w:rsid w:val="00F6663F"/>
    <w:rsid w:val="00F67A7E"/>
    <w:rsid w:val="00F67B0A"/>
    <w:rsid w:val="00F701D0"/>
    <w:rsid w:val="00F70415"/>
    <w:rsid w:val="00F70423"/>
    <w:rsid w:val="00F70AA3"/>
    <w:rsid w:val="00F70B52"/>
    <w:rsid w:val="00F71E4E"/>
    <w:rsid w:val="00F72400"/>
    <w:rsid w:val="00F72890"/>
    <w:rsid w:val="00F72F39"/>
    <w:rsid w:val="00F7324C"/>
    <w:rsid w:val="00F73469"/>
    <w:rsid w:val="00F73828"/>
    <w:rsid w:val="00F738DA"/>
    <w:rsid w:val="00F73AC5"/>
    <w:rsid w:val="00F741FF"/>
    <w:rsid w:val="00F751F0"/>
    <w:rsid w:val="00F75B67"/>
    <w:rsid w:val="00F75F49"/>
    <w:rsid w:val="00F75F4F"/>
    <w:rsid w:val="00F76CB3"/>
    <w:rsid w:val="00F772E9"/>
    <w:rsid w:val="00F774EF"/>
    <w:rsid w:val="00F77AB8"/>
    <w:rsid w:val="00F800F7"/>
    <w:rsid w:val="00F80A3C"/>
    <w:rsid w:val="00F815F2"/>
    <w:rsid w:val="00F8191F"/>
    <w:rsid w:val="00F81CF6"/>
    <w:rsid w:val="00F81F46"/>
    <w:rsid w:val="00F838BA"/>
    <w:rsid w:val="00F842DE"/>
    <w:rsid w:val="00F844AE"/>
    <w:rsid w:val="00F85557"/>
    <w:rsid w:val="00F872B3"/>
    <w:rsid w:val="00F87872"/>
    <w:rsid w:val="00F87E4B"/>
    <w:rsid w:val="00F909A1"/>
    <w:rsid w:val="00F90D5F"/>
    <w:rsid w:val="00F9161A"/>
    <w:rsid w:val="00F927E1"/>
    <w:rsid w:val="00F92879"/>
    <w:rsid w:val="00F92F7B"/>
    <w:rsid w:val="00F932BA"/>
    <w:rsid w:val="00F93AAE"/>
    <w:rsid w:val="00F945AF"/>
    <w:rsid w:val="00F94CC4"/>
    <w:rsid w:val="00F95103"/>
    <w:rsid w:val="00F95499"/>
    <w:rsid w:val="00F955E3"/>
    <w:rsid w:val="00F956F3"/>
    <w:rsid w:val="00F9580D"/>
    <w:rsid w:val="00F97299"/>
    <w:rsid w:val="00F97C4B"/>
    <w:rsid w:val="00FA000B"/>
    <w:rsid w:val="00FA028F"/>
    <w:rsid w:val="00FA0612"/>
    <w:rsid w:val="00FA09D0"/>
    <w:rsid w:val="00FA0F61"/>
    <w:rsid w:val="00FA1097"/>
    <w:rsid w:val="00FA1112"/>
    <w:rsid w:val="00FA1A20"/>
    <w:rsid w:val="00FA1C20"/>
    <w:rsid w:val="00FA1C7A"/>
    <w:rsid w:val="00FA21F6"/>
    <w:rsid w:val="00FA2219"/>
    <w:rsid w:val="00FA32DC"/>
    <w:rsid w:val="00FA34F2"/>
    <w:rsid w:val="00FA36E5"/>
    <w:rsid w:val="00FA37DC"/>
    <w:rsid w:val="00FA3A50"/>
    <w:rsid w:val="00FA4283"/>
    <w:rsid w:val="00FA4509"/>
    <w:rsid w:val="00FA488E"/>
    <w:rsid w:val="00FA5B7F"/>
    <w:rsid w:val="00FA5FEA"/>
    <w:rsid w:val="00FA608E"/>
    <w:rsid w:val="00FA6424"/>
    <w:rsid w:val="00FA6758"/>
    <w:rsid w:val="00FA67EC"/>
    <w:rsid w:val="00FA6A9F"/>
    <w:rsid w:val="00FA6AD0"/>
    <w:rsid w:val="00FA7259"/>
    <w:rsid w:val="00FA75A6"/>
    <w:rsid w:val="00FA76C4"/>
    <w:rsid w:val="00FA7AA7"/>
    <w:rsid w:val="00FA7C29"/>
    <w:rsid w:val="00FB0645"/>
    <w:rsid w:val="00FB08C5"/>
    <w:rsid w:val="00FB0C93"/>
    <w:rsid w:val="00FB189A"/>
    <w:rsid w:val="00FB20AC"/>
    <w:rsid w:val="00FB2893"/>
    <w:rsid w:val="00FB2B2C"/>
    <w:rsid w:val="00FB3220"/>
    <w:rsid w:val="00FB42B1"/>
    <w:rsid w:val="00FB479D"/>
    <w:rsid w:val="00FB4BE6"/>
    <w:rsid w:val="00FB4CE2"/>
    <w:rsid w:val="00FB4EDD"/>
    <w:rsid w:val="00FB4F26"/>
    <w:rsid w:val="00FB5375"/>
    <w:rsid w:val="00FB543C"/>
    <w:rsid w:val="00FB6655"/>
    <w:rsid w:val="00FB6852"/>
    <w:rsid w:val="00FB6B2D"/>
    <w:rsid w:val="00FB6B7B"/>
    <w:rsid w:val="00FB73AB"/>
    <w:rsid w:val="00FC0DB0"/>
    <w:rsid w:val="00FC13C0"/>
    <w:rsid w:val="00FC146F"/>
    <w:rsid w:val="00FC15F9"/>
    <w:rsid w:val="00FC19F7"/>
    <w:rsid w:val="00FC1FAA"/>
    <w:rsid w:val="00FC29D3"/>
    <w:rsid w:val="00FC34DF"/>
    <w:rsid w:val="00FC393E"/>
    <w:rsid w:val="00FC473C"/>
    <w:rsid w:val="00FC53C5"/>
    <w:rsid w:val="00FC6440"/>
    <w:rsid w:val="00FC75E4"/>
    <w:rsid w:val="00FC77A8"/>
    <w:rsid w:val="00FC7AEC"/>
    <w:rsid w:val="00FC7B73"/>
    <w:rsid w:val="00FC7E2F"/>
    <w:rsid w:val="00FD0F0E"/>
    <w:rsid w:val="00FD12C2"/>
    <w:rsid w:val="00FD178A"/>
    <w:rsid w:val="00FD1E2C"/>
    <w:rsid w:val="00FD1F97"/>
    <w:rsid w:val="00FD247D"/>
    <w:rsid w:val="00FD2C0E"/>
    <w:rsid w:val="00FD34FD"/>
    <w:rsid w:val="00FD3C52"/>
    <w:rsid w:val="00FD4231"/>
    <w:rsid w:val="00FD45C5"/>
    <w:rsid w:val="00FD4EDE"/>
    <w:rsid w:val="00FD5C4B"/>
    <w:rsid w:val="00FD6A1F"/>
    <w:rsid w:val="00FD716E"/>
    <w:rsid w:val="00FD79CB"/>
    <w:rsid w:val="00FD7A79"/>
    <w:rsid w:val="00FD7DEF"/>
    <w:rsid w:val="00FE0819"/>
    <w:rsid w:val="00FE16A4"/>
    <w:rsid w:val="00FE22E3"/>
    <w:rsid w:val="00FE26EF"/>
    <w:rsid w:val="00FE2ED6"/>
    <w:rsid w:val="00FE40A3"/>
    <w:rsid w:val="00FE4909"/>
    <w:rsid w:val="00FE5ABA"/>
    <w:rsid w:val="00FE5AF2"/>
    <w:rsid w:val="00FE6128"/>
    <w:rsid w:val="00FE66D7"/>
    <w:rsid w:val="00FE6B6E"/>
    <w:rsid w:val="00FE7122"/>
    <w:rsid w:val="00FE728F"/>
    <w:rsid w:val="00FE7656"/>
    <w:rsid w:val="00FF05EF"/>
    <w:rsid w:val="00FF1152"/>
    <w:rsid w:val="00FF13B6"/>
    <w:rsid w:val="00FF169E"/>
    <w:rsid w:val="00FF1898"/>
    <w:rsid w:val="00FF2135"/>
    <w:rsid w:val="00FF2218"/>
    <w:rsid w:val="00FF24DD"/>
    <w:rsid w:val="00FF2512"/>
    <w:rsid w:val="00FF2DCE"/>
    <w:rsid w:val="00FF2EA4"/>
    <w:rsid w:val="00FF2EAA"/>
    <w:rsid w:val="00FF3238"/>
    <w:rsid w:val="00FF4A39"/>
    <w:rsid w:val="00FF4EDC"/>
    <w:rsid w:val="00FF5226"/>
    <w:rsid w:val="00FF5BA4"/>
    <w:rsid w:val="00FF693C"/>
    <w:rsid w:val="00FF6A70"/>
    <w:rsid w:val="00FF6C70"/>
    <w:rsid w:val="00FF7080"/>
    <w:rsid w:val="00FF7796"/>
    <w:rsid w:val="00FF7865"/>
    <w:rsid w:val="00FF7891"/>
    <w:rsid w:val="00FF7B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61CB66"/>
  <w15:docId w15:val="{04638DD2-B83B-498E-8028-AEF4A3CD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648C"/>
  </w:style>
  <w:style w:type="paragraph" w:styleId="Nagwek1">
    <w:name w:val="heading 1"/>
    <w:basedOn w:val="Normalny"/>
    <w:next w:val="Normalny"/>
    <w:link w:val="Nagwek1Znak"/>
    <w:uiPriority w:val="9"/>
    <w:qFormat/>
    <w:rsid w:val="005370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8A2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3E4C0B"/>
    <w:pPr>
      <w:keepNext/>
      <w:spacing w:after="0" w:line="240" w:lineRule="auto"/>
      <w:jc w:val="center"/>
      <w:outlineLvl w:val="2"/>
    </w:pPr>
    <w:rPr>
      <w:rFonts w:ascii="Times New Roman" w:eastAsia="Times New Roman" w:hAnsi="Times New Roman" w:cs="Times New Roman"/>
      <w:b/>
      <w:bCs/>
      <w:sz w:val="24"/>
      <w:szCs w:val="24"/>
    </w:rPr>
  </w:style>
  <w:style w:type="paragraph" w:styleId="Nagwek4">
    <w:name w:val="heading 4"/>
    <w:basedOn w:val="Normalny"/>
    <w:next w:val="Normalny"/>
    <w:link w:val="Nagwek4Znak"/>
    <w:uiPriority w:val="9"/>
    <w:qFormat/>
    <w:rsid w:val="00C41B87"/>
    <w:pPr>
      <w:keepNext/>
      <w:spacing w:before="240" w:after="60" w:line="240" w:lineRule="auto"/>
      <w:outlineLvl w:val="3"/>
    </w:pPr>
    <w:rPr>
      <w:rFonts w:ascii="Times New Roman" w:eastAsia="Times New Roman" w:hAnsi="Times New Roman" w:cs="Times New Roman"/>
      <w:b/>
      <w:bCs/>
      <w:sz w:val="28"/>
      <w:szCs w:val="28"/>
    </w:rPr>
  </w:style>
  <w:style w:type="paragraph" w:styleId="Nagwek5">
    <w:name w:val="heading 5"/>
    <w:basedOn w:val="Normalny"/>
    <w:next w:val="Normalny"/>
    <w:link w:val="Nagwek5Znak"/>
    <w:uiPriority w:val="9"/>
    <w:unhideWhenUsed/>
    <w:qFormat/>
    <w:rsid w:val="00AE32CD"/>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qFormat/>
    <w:rsid w:val="00E56C92"/>
    <w:pPr>
      <w:spacing w:before="240" w:after="60" w:line="360" w:lineRule="atLeast"/>
      <w:jc w:val="both"/>
      <w:outlineLvl w:val="5"/>
    </w:pPr>
    <w:rPr>
      <w:rFonts w:ascii="Times New Roman" w:eastAsia="Times New Roman" w:hAnsi="Times New Roman" w:cs="Times New Roman"/>
      <w:b/>
      <w:bCs/>
    </w:rPr>
  </w:style>
  <w:style w:type="paragraph" w:styleId="Nagwek7">
    <w:name w:val="heading 7"/>
    <w:basedOn w:val="Normalny"/>
    <w:next w:val="Normalny"/>
    <w:link w:val="Nagwek7Znak"/>
    <w:uiPriority w:val="9"/>
    <w:unhideWhenUsed/>
    <w:qFormat/>
    <w:rsid w:val="0053700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qFormat/>
    <w:rsid w:val="00C41B87"/>
    <w:pPr>
      <w:keepNext/>
      <w:spacing w:after="0" w:line="240" w:lineRule="auto"/>
      <w:jc w:val="right"/>
      <w:outlineLvl w:val="7"/>
    </w:pPr>
    <w:rPr>
      <w:rFonts w:ascii="Times New Roman" w:eastAsia="Times New Roman" w:hAnsi="Times New Roman" w:cs="Times New Roman"/>
      <w:b/>
      <w:bCs/>
      <w:szCs w:val="20"/>
    </w:rPr>
  </w:style>
  <w:style w:type="paragraph" w:styleId="Nagwek9">
    <w:name w:val="heading 9"/>
    <w:basedOn w:val="Normalny"/>
    <w:next w:val="Normalny"/>
    <w:link w:val="Nagwek9Znak"/>
    <w:uiPriority w:val="9"/>
    <w:qFormat/>
    <w:rsid w:val="00C41B87"/>
    <w:pPr>
      <w:keepNext/>
      <w:spacing w:after="0" w:line="360" w:lineRule="atLeast"/>
      <w:outlineLvl w:val="8"/>
    </w:pPr>
    <w:rPr>
      <w:rFonts w:ascii="Times New Roman" w:eastAsia="Times New Roman" w:hAnsi="Times New Roman" w:cs="Times New Roman"/>
      <w:b/>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3700B"/>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8A230C"/>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3E4C0B"/>
    <w:rPr>
      <w:rFonts w:ascii="Times New Roman" w:eastAsia="Times New Roman" w:hAnsi="Times New Roman"/>
      <w:b/>
      <w:bCs/>
      <w:sz w:val="24"/>
      <w:szCs w:val="24"/>
    </w:rPr>
  </w:style>
  <w:style w:type="character" w:customStyle="1" w:styleId="Nagwek4Znak">
    <w:name w:val="Nagłówek 4 Znak"/>
    <w:basedOn w:val="Domylnaczcionkaakapitu"/>
    <w:link w:val="Nagwek4"/>
    <w:uiPriority w:val="9"/>
    <w:rsid w:val="00C41B87"/>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uiPriority w:val="9"/>
    <w:rsid w:val="00AE32CD"/>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uiPriority w:val="9"/>
    <w:rsid w:val="00E56C92"/>
    <w:rPr>
      <w:rFonts w:ascii="Times New Roman" w:eastAsia="Times New Roman" w:hAnsi="Times New Roman" w:cs="Times New Roman"/>
      <w:b/>
      <w:bCs/>
    </w:rPr>
  </w:style>
  <w:style w:type="character" w:customStyle="1" w:styleId="Nagwek7Znak">
    <w:name w:val="Nagłówek 7 Znak"/>
    <w:basedOn w:val="Domylnaczcionkaakapitu"/>
    <w:link w:val="Nagwek7"/>
    <w:uiPriority w:val="9"/>
    <w:rsid w:val="0053700B"/>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rsid w:val="00C41B87"/>
    <w:rPr>
      <w:rFonts w:ascii="Times New Roman" w:eastAsia="Times New Roman" w:hAnsi="Times New Roman" w:cs="Times New Roman"/>
      <w:b/>
      <w:bCs/>
      <w:szCs w:val="20"/>
    </w:rPr>
  </w:style>
  <w:style w:type="character" w:customStyle="1" w:styleId="Nagwek9Znak">
    <w:name w:val="Nagłówek 9 Znak"/>
    <w:basedOn w:val="Domylnaczcionkaakapitu"/>
    <w:link w:val="Nagwek9"/>
    <w:uiPriority w:val="9"/>
    <w:rsid w:val="00C41B87"/>
    <w:rPr>
      <w:rFonts w:ascii="Times New Roman" w:eastAsia="Times New Roman" w:hAnsi="Times New Roman" w:cs="Times New Roman"/>
      <w:b/>
      <w:sz w:val="26"/>
      <w:szCs w:val="20"/>
    </w:rPr>
  </w:style>
  <w:style w:type="paragraph" w:styleId="Nagwek">
    <w:name w:val="header"/>
    <w:basedOn w:val="Normalny"/>
    <w:link w:val="NagwekZnak"/>
    <w:unhideWhenUsed/>
    <w:rsid w:val="003C1F7A"/>
    <w:pPr>
      <w:tabs>
        <w:tab w:val="center" w:pos="4536"/>
        <w:tab w:val="right" w:pos="9072"/>
      </w:tabs>
    </w:pPr>
  </w:style>
  <w:style w:type="character" w:customStyle="1" w:styleId="NagwekZnak">
    <w:name w:val="Nagłówek Znak"/>
    <w:basedOn w:val="Domylnaczcionkaakapitu"/>
    <w:link w:val="Nagwek"/>
    <w:locked/>
    <w:rsid w:val="003C1F7A"/>
    <w:rPr>
      <w:rFonts w:cs="Times New Roman"/>
    </w:rPr>
  </w:style>
  <w:style w:type="paragraph" w:styleId="Stopka">
    <w:name w:val="footer"/>
    <w:aliases w:val=" Znak,Znak"/>
    <w:basedOn w:val="Normalny"/>
    <w:link w:val="StopkaZnak"/>
    <w:uiPriority w:val="99"/>
    <w:unhideWhenUsed/>
    <w:rsid w:val="003C1F7A"/>
    <w:pPr>
      <w:tabs>
        <w:tab w:val="center" w:pos="4536"/>
        <w:tab w:val="right" w:pos="9072"/>
      </w:tabs>
    </w:pPr>
  </w:style>
  <w:style w:type="character" w:customStyle="1" w:styleId="StopkaZnak">
    <w:name w:val="Stopka Znak"/>
    <w:aliases w:val=" Znak Znak,Znak Znak"/>
    <w:basedOn w:val="Domylnaczcionkaakapitu"/>
    <w:link w:val="Stopka"/>
    <w:uiPriority w:val="99"/>
    <w:qFormat/>
    <w:locked/>
    <w:rsid w:val="003C1F7A"/>
    <w:rPr>
      <w:rFonts w:cs="Times New Roman"/>
    </w:rPr>
  </w:style>
  <w:style w:type="paragraph" w:styleId="Bezodstpw">
    <w:name w:val="No Spacing"/>
    <w:uiPriority w:val="1"/>
    <w:qFormat/>
    <w:rsid w:val="003C1F7A"/>
    <w:pPr>
      <w:spacing w:after="0" w:line="240" w:lineRule="auto"/>
    </w:pPr>
  </w:style>
  <w:style w:type="paragraph" w:customStyle="1" w:styleId="Standard">
    <w:name w:val="Standard"/>
    <w:rsid w:val="005A2A34"/>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character" w:customStyle="1" w:styleId="Teksttreci">
    <w:name w:val="Tekst treści_"/>
    <w:link w:val="Teksttreci0"/>
    <w:locked/>
    <w:rsid w:val="005A2A34"/>
    <w:rPr>
      <w:rFonts w:ascii="Verdana" w:hAnsi="Verdana"/>
      <w:sz w:val="20"/>
      <w:shd w:val="clear" w:color="auto" w:fill="FFFFFF"/>
    </w:rPr>
  </w:style>
  <w:style w:type="paragraph" w:customStyle="1" w:styleId="Teksttreci0">
    <w:name w:val="Tekst treści"/>
    <w:basedOn w:val="Normalny"/>
    <w:link w:val="Teksttreci"/>
    <w:rsid w:val="005A2A34"/>
    <w:pPr>
      <w:widowControl w:val="0"/>
      <w:shd w:val="clear" w:color="auto" w:fill="FFFFFF"/>
      <w:spacing w:after="0" w:line="240" w:lineRule="exact"/>
      <w:ind w:hanging="800"/>
      <w:jc w:val="center"/>
    </w:pPr>
    <w:rPr>
      <w:rFonts w:ascii="Verdana" w:hAnsi="Verdana" w:cs="Verdana"/>
      <w:sz w:val="20"/>
      <w:szCs w:val="20"/>
    </w:rPr>
  </w:style>
  <w:style w:type="character" w:styleId="Hipercze">
    <w:name w:val="Hyperlink"/>
    <w:basedOn w:val="Domylnaczcionkaakapitu"/>
    <w:uiPriority w:val="99"/>
    <w:unhideWhenUsed/>
    <w:rsid w:val="00601765"/>
    <w:rPr>
      <w:rFonts w:cs="Times New Roman"/>
      <w:color w:val="0000FF" w:themeColor="hyperlink"/>
      <w:u w:val="single"/>
    </w:rPr>
  </w:style>
  <w:style w:type="character" w:styleId="Odwoaniedokomentarza">
    <w:name w:val="annotation reference"/>
    <w:basedOn w:val="Domylnaczcionkaakapitu"/>
    <w:uiPriority w:val="99"/>
    <w:semiHidden/>
    <w:unhideWhenUsed/>
    <w:rsid w:val="00420FED"/>
    <w:rPr>
      <w:rFonts w:cs="Times New Roman"/>
      <w:sz w:val="16"/>
      <w:szCs w:val="16"/>
    </w:rPr>
  </w:style>
  <w:style w:type="paragraph" w:styleId="Tekstkomentarza">
    <w:name w:val="annotation text"/>
    <w:basedOn w:val="Normalny"/>
    <w:link w:val="TekstkomentarzaZnak"/>
    <w:uiPriority w:val="99"/>
    <w:unhideWhenUsed/>
    <w:rsid w:val="00420FED"/>
    <w:rPr>
      <w:rFonts w:ascii="Calibri" w:hAnsi="Calibri" w:cs="Times New Roman"/>
      <w:sz w:val="20"/>
      <w:szCs w:val="20"/>
    </w:rPr>
  </w:style>
  <w:style w:type="character" w:customStyle="1" w:styleId="TekstkomentarzaZnak">
    <w:name w:val="Tekst komentarza Znak"/>
    <w:basedOn w:val="Domylnaczcionkaakapitu"/>
    <w:link w:val="Tekstkomentarza"/>
    <w:uiPriority w:val="99"/>
    <w:locked/>
    <w:rsid w:val="00420FED"/>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20FED"/>
    <w:rPr>
      <w:b/>
      <w:bCs/>
    </w:rPr>
  </w:style>
  <w:style w:type="character" w:customStyle="1" w:styleId="TematkomentarzaZnak">
    <w:name w:val="Temat komentarza Znak"/>
    <w:basedOn w:val="TekstkomentarzaZnak"/>
    <w:link w:val="Tematkomentarza"/>
    <w:uiPriority w:val="99"/>
    <w:semiHidden/>
    <w:locked/>
    <w:rsid w:val="00420FED"/>
    <w:rPr>
      <w:rFonts w:ascii="Calibri" w:hAnsi="Calibri" w:cs="Times New Roman"/>
      <w:b/>
      <w:bCs/>
      <w:sz w:val="20"/>
      <w:szCs w:val="20"/>
    </w:rPr>
  </w:style>
  <w:style w:type="paragraph" w:styleId="Tekstdymka">
    <w:name w:val="Balloon Text"/>
    <w:basedOn w:val="Normalny"/>
    <w:link w:val="TekstdymkaZnak"/>
    <w:uiPriority w:val="99"/>
    <w:semiHidden/>
    <w:unhideWhenUsed/>
    <w:rsid w:val="00420F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20FED"/>
    <w:rPr>
      <w:rFonts w:ascii="Tahoma" w:hAnsi="Tahoma" w:cs="Tahoma"/>
      <w:sz w:val="16"/>
      <w:szCs w:val="16"/>
    </w:rPr>
  </w:style>
  <w:style w:type="character" w:customStyle="1" w:styleId="text2">
    <w:name w:val="text2"/>
    <w:basedOn w:val="Domylnaczcionkaakapitu"/>
    <w:rsid w:val="00420FED"/>
    <w:rPr>
      <w:rFonts w:cs="Times New Roman"/>
    </w:rPr>
  </w:style>
  <w:style w:type="paragraph" w:styleId="Tytu">
    <w:name w:val="Title"/>
    <w:basedOn w:val="Normalny"/>
    <w:next w:val="Normalny"/>
    <w:link w:val="TytuZnak"/>
    <w:uiPriority w:val="10"/>
    <w:qFormat/>
    <w:rsid w:val="003E4C0B"/>
    <w:pPr>
      <w:pBdr>
        <w:bottom w:val="single" w:sz="8" w:space="4" w:color="2DA2BF"/>
      </w:pBdr>
      <w:spacing w:after="300" w:line="240" w:lineRule="auto"/>
    </w:pPr>
    <w:rPr>
      <w:rFonts w:ascii="Cambria" w:eastAsia="Times New Roman" w:hAnsi="Cambria" w:cs="Cambria"/>
      <w:color w:val="343434"/>
      <w:spacing w:val="5"/>
      <w:kern w:val="28"/>
      <w:sz w:val="52"/>
      <w:szCs w:val="52"/>
    </w:rPr>
  </w:style>
  <w:style w:type="character" w:customStyle="1" w:styleId="TytuZnak">
    <w:name w:val="Tytuł Znak"/>
    <w:basedOn w:val="Domylnaczcionkaakapitu"/>
    <w:link w:val="Tytu"/>
    <w:uiPriority w:val="10"/>
    <w:rsid w:val="003E4C0B"/>
    <w:rPr>
      <w:rFonts w:ascii="Cambria" w:eastAsia="Times New Roman" w:hAnsi="Cambria" w:cs="Cambria"/>
      <w:color w:val="343434"/>
      <w:spacing w:val="5"/>
      <w:kern w:val="28"/>
      <w:sz w:val="52"/>
      <w:szCs w:val="52"/>
    </w:rPr>
  </w:style>
  <w:style w:type="character" w:styleId="HTML-cytat">
    <w:name w:val="HTML Cite"/>
    <w:basedOn w:val="Domylnaczcionkaakapitu"/>
    <w:uiPriority w:val="99"/>
    <w:semiHidden/>
    <w:unhideWhenUsed/>
    <w:rsid w:val="003E4C0B"/>
    <w:rPr>
      <w:i w:val="0"/>
      <w:iCs w:val="0"/>
      <w:color w:val="006621"/>
    </w:rPr>
  </w:style>
  <w:style w:type="paragraph" w:styleId="Akapitzlist">
    <w:name w:val="List Paragraph"/>
    <w:aliases w:val="Normal,Akapit z listą3,Akapit z listą31,Wypunktowanie,List Paragraph,Normal2,L1,Numerowanie,sw tekst,2 heading,A_wyliczenie,K-P_odwolanie,Akapit z listą5,maz_wyliczenie,opis dzialania,Akapit z listą BS,Bulleted list,Odstavec,CW_Lista,lp1"/>
    <w:basedOn w:val="Normalny"/>
    <w:link w:val="AkapitzlistZnak"/>
    <w:uiPriority w:val="34"/>
    <w:qFormat/>
    <w:rsid w:val="003E4C0B"/>
    <w:pPr>
      <w:spacing w:after="0" w:line="240" w:lineRule="auto"/>
      <w:ind w:left="720"/>
      <w:contextualSpacing/>
    </w:pPr>
    <w:rPr>
      <w:rFonts w:ascii="Times New Roman" w:eastAsia="Times New Roman" w:hAnsi="Times New Roman" w:cs="Times New Roman"/>
      <w:sz w:val="24"/>
      <w:szCs w:val="24"/>
    </w:rPr>
  </w:style>
  <w:style w:type="paragraph" w:styleId="Tekstprzypisukocowego">
    <w:name w:val="endnote text"/>
    <w:aliases w:val=" Znak2"/>
    <w:basedOn w:val="Normalny"/>
    <w:link w:val="TekstprzypisukocowegoZnak"/>
    <w:uiPriority w:val="99"/>
    <w:semiHidden/>
    <w:unhideWhenUsed/>
    <w:rsid w:val="00925334"/>
    <w:pPr>
      <w:spacing w:after="0" w:line="240" w:lineRule="auto"/>
    </w:pPr>
    <w:rPr>
      <w:sz w:val="20"/>
      <w:szCs w:val="20"/>
    </w:rPr>
  </w:style>
  <w:style w:type="character" w:customStyle="1" w:styleId="TekstprzypisukocowegoZnak">
    <w:name w:val="Tekst przypisu końcowego Znak"/>
    <w:aliases w:val=" Znak2 Znak"/>
    <w:basedOn w:val="Domylnaczcionkaakapitu"/>
    <w:link w:val="Tekstprzypisukocowego"/>
    <w:uiPriority w:val="99"/>
    <w:semiHidden/>
    <w:rsid w:val="00925334"/>
    <w:rPr>
      <w:rFonts w:cstheme="minorBidi"/>
      <w:sz w:val="20"/>
      <w:szCs w:val="20"/>
    </w:rPr>
  </w:style>
  <w:style w:type="character" w:styleId="Odwoanieprzypisukocowego">
    <w:name w:val="endnote reference"/>
    <w:basedOn w:val="Domylnaczcionkaakapitu"/>
    <w:uiPriority w:val="99"/>
    <w:semiHidden/>
    <w:unhideWhenUsed/>
    <w:rsid w:val="00925334"/>
    <w:rPr>
      <w:vertAlign w:val="superscript"/>
    </w:rPr>
  </w:style>
  <w:style w:type="character" w:styleId="Odwoanieprzypisudolnego">
    <w:name w:val="footnote reference"/>
    <w:uiPriority w:val="99"/>
    <w:semiHidden/>
    <w:rsid w:val="00847AB2"/>
    <w:rPr>
      <w:rFonts w:cs="Times New Roman"/>
      <w:vertAlign w:val="superscript"/>
    </w:rPr>
  </w:style>
  <w:style w:type="paragraph" w:customStyle="1" w:styleId="ODNONIKtreodnonika">
    <w:name w:val="ODNOŚNIK – treść odnośnika"/>
    <w:rsid w:val="00847AB2"/>
    <w:pPr>
      <w:spacing w:after="0" w:line="240" w:lineRule="auto"/>
      <w:ind w:left="284" w:hanging="284"/>
      <w:jc w:val="both"/>
    </w:pPr>
    <w:rPr>
      <w:rFonts w:ascii="Times New Roman" w:eastAsia="Times New Roman" w:hAnsi="Times New Roman" w:cs="Arial"/>
      <w:sz w:val="20"/>
      <w:szCs w:val="20"/>
    </w:rPr>
  </w:style>
  <w:style w:type="character" w:customStyle="1" w:styleId="IGindeksgrny">
    <w:name w:val="_IG_ – indeks górny"/>
    <w:rsid w:val="00847AB2"/>
    <w:rPr>
      <w:rFonts w:cs="Times New Roman"/>
      <w:spacing w:val="0"/>
      <w:vertAlign w:val="superscript"/>
    </w:rPr>
  </w:style>
  <w:style w:type="paragraph" w:customStyle="1" w:styleId="Default">
    <w:name w:val="Default"/>
    <w:rsid w:val="00847AB2"/>
    <w:pPr>
      <w:autoSpaceDE w:val="0"/>
      <w:autoSpaceDN w:val="0"/>
      <w:adjustRightInd w:val="0"/>
      <w:spacing w:after="0" w:line="240" w:lineRule="auto"/>
    </w:pPr>
    <w:rPr>
      <w:rFonts w:ascii="Calibri" w:hAnsi="Calibri" w:cs="Calibri"/>
      <w:color w:val="000000"/>
      <w:sz w:val="24"/>
      <w:szCs w:val="24"/>
    </w:rPr>
  </w:style>
  <w:style w:type="paragraph" w:customStyle="1" w:styleId="Akapitzlist1">
    <w:name w:val="Akapit z listą1"/>
    <w:basedOn w:val="Normalny"/>
    <w:qFormat/>
    <w:rsid w:val="00FC77A8"/>
    <w:pPr>
      <w:suppressAutoHyphens/>
      <w:ind w:left="720"/>
    </w:pPr>
    <w:rPr>
      <w:rFonts w:ascii="Calibri" w:eastAsia="Times New Roman" w:hAnsi="Calibri" w:cs="Times New Roman"/>
      <w:lang w:eastAsia="ar-SA"/>
    </w:rPr>
  </w:style>
  <w:style w:type="paragraph" w:styleId="Tekstprzypisudolnego">
    <w:name w:val="footnote text"/>
    <w:basedOn w:val="Normalny"/>
    <w:link w:val="TekstprzypisudolnegoZnak"/>
    <w:uiPriority w:val="99"/>
    <w:semiHidden/>
    <w:unhideWhenUsed/>
    <w:rsid w:val="0053700B"/>
    <w:pPr>
      <w:suppressAutoHyphens/>
      <w:spacing w:after="0" w:line="240" w:lineRule="auto"/>
    </w:pPr>
    <w:rPr>
      <w:rFonts w:ascii="MS Sans Serif" w:eastAsia="SimSun" w:hAnsi="MS Sans Serif" w:cs="MS Sans Serif"/>
      <w:sz w:val="20"/>
      <w:szCs w:val="20"/>
      <w:lang w:eastAsia="zh-CN"/>
    </w:rPr>
  </w:style>
  <w:style w:type="character" w:customStyle="1" w:styleId="TekstprzypisudolnegoZnak">
    <w:name w:val="Tekst przypisu dolnego Znak"/>
    <w:basedOn w:val="Domylnaczcionkaakapitu"/>
    <w:link w:val="Tekstprzypisudolnego"/>
    <w:uiPriority w:val="99"/>
    <w:semiHidden/>
    <w:rsid w:val="0053700B"/>
    <w:rPr>
      <w:rFonts w:ascii="MS Sans Serif" w:eastAsia="SimSun" w:hAnsi="MS Sans Serif" w:cs="MS Sans Serif"/>
      <w:sz w:val="20"/>
      <w:szCs w:val="20"/>
      <w:lang w:eastAsia="zh-CN"/>
    </w:rPr>
  </w:style>
  <w:style w:type="character" w:customStyle="1" w:styleId="Znakiprzypiswdolnych">
    <w:name w:val="Znaki przypisów dolnych"/>
    <w:rsid w:val="0053700B"/>
    <w:rPr>
      <w:vertAlign w:val="superscript"/>
    </w:rPr>
  </w:style>
  <w:style w:type="character" w:customStyle="1" w:styleId="Odwoanieprzypisudolnego2">
    <w:name w:val="Odwołanie przypisu dolnego2"/>
    <w:rsid w:val="0053700B"/>
    <w:rPr>
      <w:vertAlign w:val="superscript"/>
    </w:rPr>
  </w:style>
  <w:style w:type="paragraph" w:styleId="Tekstpodstawowy3">
    <w:name w:val="Body Text 3"/>
    <w:basedOn w:val="Normalny"/>
    <w:link w:val="Tekstpodstawowy3Znak"/>
    <w:uiPriority w:val="99"/>
    <w:rsid w:val="0053700B"/>
    <w:pPr>
      <w:widowControl w:val="0"/>
      <w:tabs>
        <w:tab w:val="left" w:pos="426"/>
        <w:tab w:val="left" w:pos="850"/>
      </w:tabs>
      <w:snapToGrid w:val="0"/>
      <w:spacing w:after="0" w:line="240" w:lineRule="auto"/>
      <w:jc w:val="both"/>
    </w:pPr>
    <w:rPr>
      <w:rFonts w:ascii="Times New Roman" w:eastAsia="Times New Roman" w:hAnsi="Times New Roman" w:cs="Times New Roman"/>
      <w:b/>
      <w:sz w:val="23"/>
      <w:szCs w:val="24"/>
    </w:rPr>
  </w:style>
  <w:style w:type="character" w:customStyle="1" w:styleId="Tekstpodstawowy3Znak">
    <w:name w:val="Tekst podstawowy 3 Znak"/>
    <w:basedOn w:val="Domylnaczcionkaakapitu"/>
    <w:link w:val="Tekstpodstawowy3"/>
    <w:uiPriority w:val="99"/>
    <w:rsid w:val="0053700B"/>
    <w:rPr>
      <w:rFonts w:ascii="Times New Roman" w:eastAsia="Times New Roman" w:hAnsi="Times New Roman" w:cs="Times New Roman"/>
      <w:b/>
      <w:sz w:val="23"/>
      <w:szCs w:val="24"/>
    </w:rPr>
  </w:style>
  <w:style w:type="table" w:styleId="Tabela-Siatka">
    <w:name w:val="Table Grid"/>
    <w:basedOn w:val="Standardowy"/>
    <w:uiPriority w:val="59"/>
    <w:rsid w:val="002A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8A230C"/>
    <w:pPr>
      <w:spacing w:after="120"/>
    </w:pPr>
  </w:style>
  <w:style w:type="character" w:customStyle="1" w:styleId="TekstpodstawowyZnak">
    <w:name w:val="Tekst podstawowy Znak"/>
    <w:basedOn w:val="Domylnaczcionkaakapitu"/>
    <w:link w:val="Tekstpodstawowy"/>
    <w:rsid w:val="008A230C"/>
  </w:style>
  <w:style w:type="paragraph" w:styleId="Tekstpodstawowywcity3">
    <w:name w:val="Body Text Indent 3"/>
    <w:basedOn w:val="Normalny"/>
    <w:link w:val="Tekstpodstawowywcity3Znak"/>
    <w:uiPriority w:val="99"/>
    <w:unhideWhenUsed/>
    <w:rsid w:val="00823BE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823BE0"/>
    <w:rPr>
      <w:sz w:val="16"/>
      <w:szCs w:val="16"/>
    </w:rPr>
  </w:style>
  <w:style w:type="paragraph" w:styleId="Tekstblokowy">
    <w:name w:val="Block Text"/>
    <w:basedOn w:val="Normalny"/>
    <w:uiPriority w:val="99"/>
    <w:rsid w:val="00823BE0"/>
    <w:pPr>
      <w:shd w:val="clear" w:color="auto" w:fill="FFFFFF"/>
      <w:spacing w:before="91" w:after="0" w:line="240" w:lineRule="auto"/>
      <w:ind w:left="542" w:right="422" w:hanging="542"/>
    </w:pPr>
    <w:rPr>
      <w:rFonts w:ascii="Times New Roman" w:eastAsia="Times New Roman" w:hAnsi="Times New Roman" w:cs="Times New Roman"/>
      <w:color w:val="000000"/>
      <w:w w:val="90"/>
      <w:sz w:val="24"/>
      <w:szCs w:val="24"/>
    </w:rPr>
  </w:style>
  <w:style w:type="paragraph" w:styleId="Tekstpodstawowywcity">
    <w:name w:val="Body Text Indent"/>
    <w:basedOn w:val="Normalny"/>
    <w:link w:val="TekstpodstawowywcityZnak"/>
    <w:uiPriority w:val="99"/>
    <w:unhideWhenUsed/>
    <w:rsid w:val="003037DF"/>
    <w:pPr>
      <w:spacing w:after="120"/>
      <w:ind w:left="283"/>
    </w:pPr>
  </w:style>
  <w:style w:type="character" w:customStyle="1" w:styleId="TekstpodstawowywcityZnak">
    <w:name w:val="Tekst podstawowy wcięty Znak"/>
    <w:basedOn w:val="Domylnaczcionkaakapitu"/>
    <w:link w:val="Tekstpodstawowywcity"/>
    <w:uiPriority w:val="99"/>
    <w:rsid w:val="003037DF"/>
  </w:style>
  <w:style w:type="paragraph" w:styleId="Tekstpodstawowy2">
    <w:name w:val="Body Text 2"/>
    <w:basedOn w:val="Normalny"/>
    <w:link w:val="Tekstpodstawowy2Znak"/>
    <w:uiPriority w:val="99"/>
    <w:unhideWhenUsed/>
    <w:rsid w:val="002C59B7"/>
    <w:pPr>
      <w:spacing w:after="120" w:line="480" w:lineRule="auto"/>
    </w:pPr>
  </w:style>
  <w:style w:type="character" w:customStyle="1" w:styleId="Tekstpodstawowy2Znak">
    <w:name w:val="Tekst podstawowy 2 Znak"/>
    <w:basedOn w:val="Domylnaczcionkaakapitu"/>
    <w:link w:val="Tekstpodstawowy2"/>
    <w:uiPriority w:val="99"/>
    <w:rsid w:val="002C59B7"/>
  </w:style>
  <w:style w:type="paragraph" w:customStyle="1" w:styleId="NormalBold">
    <w:name w:val="NormalBold"/>
    <w:basedOn w:val="Normalny"/>
    <w:link w:val="NormalBoldChar"/>
    <w:rsid w:val="0004593D"/>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04593D"/>
    <w:rPr>
      <w:rFonts w:ascii="Times New Roman" w:eastAsia="Times New Roman" w:hAnsi="Times New Roman" w:cs="Times New Roman"/>
      <w:b/>
      <w:sz w:val="24"/>
      <w:lang w:eastAsia="en-GB"/>
    </w:rPr>
  </w:style>
  <w:style w:type="character" w:customStyle="1" w:styleId="DeltaViewInsertion">
    <w:name w:val="DeltaView Insertion"/>
    <w:rsid w:val="0004593D"/>
    <w:rPr>
      <w:b/>
      <w:i/>
      <w:spacing w:val="0"/>
    </w:rPr>
  </w:style>
  <w:style w:type="paragraph" w:customStyle="1" w:styleId="Text1">
    <w:name w:val="Text 1"/>
    <w:basedOn w:val="Normalny"/>
    <w:rsid w:val="0004593D"/>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04593D"/>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04593D"/>
    <w:pPr>
      <w:numPr>
        <w:numId w:val="1"/>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4593D"/>
    <w:pPr>
      <w:numPr>
        <w:numId w:val="2"/>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04593D"/>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04593D"/>
    <w:pPr>
      <w:numPr>
        <w:ilvl w:val="1"/>
        <w:numId w:val="3"/>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04593D"/>
    <w:pPr>
      <w:numPr>
        <w:ilvl w:val="2"/>
        <w:numId w:val="3"/>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04593D"/>
    <w:pPr>
      <w:numPr>
        <w:ilvl w:val="3"/>
        <w:numId w:val="3"/>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04593D"/>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04593D"/>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04593D"/>
    <w:pPr>
      <w:spacing w:before="120" w:after="120" w:line="240" w:lineRule="auto"/>
      <w:jc w:val="center"/>
    </w:pPr>
    <w:rPr>
      <w:rFonts w:ascii="Times New Roman" w:eastAsia="Calibri" w:hAnsi="Times New Roman" w:cs="Times New Roman"/>
      <w:b/>
      <w:sz w:val="24"/>
      <w:u w:val="single"/>
      <w:lang w:eastAsia="en-GB"/>
    </w:rPr>
  </w:style>
  <w:style w:type="paragraph" w:styleId="Poprawka">
    <w:name w:val="Revision"/>
    <w:hidden/>
    <w:uiPriority w:val="99"/>
    <w:semiHidden/>
    <w:rsid w:val="00885CAC"/>
    <w:pPr>
      <w:spacing w:after="0" w:line="240" w:lineRule="auto"/>
    </w:pPr>
  </w:style>
  <w:style w:type="paragraph" w:customStyle="1" w:styleId="WW-Tekstpodstawowywcity3">
    <w:name w:val="WW-Tekst podstawowy wcięty 3"/>
    <w:basedOn w:val="Normalny"/>
    <w:rsid w:val="00C41B87"/>
    <w:pPr>
      <w:suppressAutoHyphens/>
      <w:spacing w:after="0" w:line="360" w:lineRule="atLeast"/>
      <w:ind w:left="1276"/>
      <w:jc w:val="both"/>
    </w:pPr>
    <w:rPr>
      <w:rFonts w:ascii="Times New Roman" w:eastAsia="Times New Roman" w:hAnsi="Times New Roman" w:cs="Times New Roman"/>
      <w:sz w:val="24"/>
      <w:szCs w:val="20"/>
      <w:lang w:eastAsia="ar-SA"/>
    </w:rPr>
  </w:style>
  <w:style w:type="paragraph" w:customStyle="1" w:styleId="BodyText21">
    <w:name w:val="Body Text 21"/>
    <w:basedOn w:val="Normalny"/>
    <w:rsid w:val="00C41B87"/>
    <w:pPr>
      <w:widowControl w:val="0"/>
      <w:spacing w:after="0" w:line="360" w:lineRule="auto"/>
      <w:jc w:val="both"/>
    </w:pPr>
    <w:rPr>
      <w:rFonts w:ascii="Times New Roman" w:eastAsia="Times New Roman" w:hAnsi="Times New Roman" w:cs="Times New Roman"/>
      <w:b/>
      <w:snapToGrid w:val="0"/>
      <w:sz w:val="24"/>
      <w:szCs w:val="20"/>
    </w:rPr>
  </w:style>
  <w:style w:type="paragraph" w:customStyle="1" w:styleId="Domyolnie">
    <w:name w:val="Domyolnie"/>
    <w:rsid w:val="00C41B87"/>
    <w:pPr>
      <w:widowControl w:val="0"/>
      <w:suppressAutoHyphens/>
      <w:spacing w:after="0" w:line="240" w:lineRule="auto"/>
      <w:ind w:left="800" w:hanging="360"/>
    </w:pPr>
    <w:rPr>
      <w:rFonts w:ascii="Times New Roman" w:eastAsia="Times New Roman" w:hAnsi="Times New Roman" w:cs="Times New Roman"/>
      <w:color w:val="000000"/>
      <w:sz w:val="24"/>
      <w:szCs w:val="20"/>
    </w:rPr>
  </w:style>
  <w:style w:type="paragraph" w:customStyle="1" w:styleId="Tekstpodstawowywcity21">
    <w:name w:val="Tekst podstawowy wcięty 21"/>
    <w:basedOn w:val="Normalny"/>
    <w:rsid w:val="00C41B87"/>
    <w:pPr>
      <w:suppressAutoHyphens/>
      <w:spacing w:after="0" w:line="240" w:lineRule="auto"/>
      <w:ind w:firstLine="708"/>
    </w:pPr>
    <w:rPr>
      <w:rFonts w:ascii="Times New Roman" w:eastAsia="Times New Roman" w:hAnsi="Times New Roman" w:cs="Times New Roman"/>
      <w:lang w:eastAsia="ar-SA"/>
    </w:rPr>
  </w:style>
  <w:style w:type="character" w:customStyle="1" w:styleId="Znak9">
    <w:name w:val="Znak9"/>
    <w:basedOn w:val="Domylnaczcionkaakapitu"/>
    <w:rsid w:val="00C41B87"/>
    <w:rPr>
      <w:rFonts w:ascii="Times New Roman" w:eastAsia="Times New Roman" w:hAnsi="Times New Roman" w:cs="Times New Roman"/>
      <w:sz w:val="24"/>
      <w:szCs w:val="20"/>
      <w:lang w:eastAsia="pl-PL"/>
    </w:rPr>
  </w:style>
  <w:style w:type="paragraph" w:styleId="Podtytu">
    <w:name w:val="Subtitle"/>
    <w:basedOn w:val="Normalny"/>
    <w:link w:val="PodtytuZnak"/>
    <w:uiPriority w:val="11"/>
    <w:qFormat/>
    <w:rsid w:val="00C41B87"/>
    <w:pPr>
      <w:spacing w:after="0" w:line="240" w:lineRule="auto"/>
    </w:pPr>
    <w:rPr>
      <w:rFonts w:ascii="Times New Roman" w:eastAsia="Times New Roman" w:hAnsi="Times New Roman" w:cs="Times New Roman"/>
      <w:sz w:val="24"/>
      <w:szCs w:val="20"/>
      <w:lang w:eastAsia="en-US"/>
    </w:rPr>
  </w:style>
  <w:style w:type="character" w:customStyle="1" w:styleId="PodtytuZnak">
    <w:name w:val="Podtytuł Znak"/>
    <w:basedOn w:val="Domylnaczcionkaakapitu"/>
    <w:link w:val="Podtytu"/>
    <w:uiPriority w:val="11"/>
    <w:rsid w:val="00C41B87"/>
    <w:rPr>
      <w:rFonts w:ascii="Times New Roman" w:eastAsia="Times New Roman" w:hAnsi="Times New Roman" w:cs="Times New Roman"/>
      <w:sz w:val="24"/>
      <w:szCs w:val="20"/>
      <w:lang w:eastAsia="en-US"/>
    </w:rPr>
  </w:style>
  <w:style w:type="paragraph" w:styleId="Lista">
    <w:name w:val="List"/>
    <w:basedOn w:val="Tekstpodstawowy"/>
    <w:rsid w:val="00C41B87"/>
    <w:pPr>
      <w:widowControl w:val="0"/>
      <w:suppressAutoHyphens/>
      <w:spacing w:line="240" w:lineRule="auto"/>
    </w:pPr>
    <w:rPr>
      <w:rFonts w:ascii="Times New Roman" w:eastAsia="Arial Unicode MS" w:hAnsi="Times New Roman" w:cs="Arial Unicode MS"/>
      <w:kern w:val="1"/>
      <w:sz w:val="24"/>
      <w:szCs w:val="24"/>
      <w:lang w:eastAsia="hi-IN" w:bidi="hi-IN"/>
    </w:rPr>
  </w:style>
  <w:style w:type="paragraph" w:customStyle="1" w:styleId="Podpis1">
    <w:name w:val="Podpis1"/>
    <w:basedOn w:val="Normalny"/>
    <w:rsid w:val="00C41B87"/>
    <w:pPr>
      <w:widowControl w:val="0"/>
      <w:suppressLineNumbers/>
      <w:suppressAutoHyphens/>
      <w:spacing w:before="120" w:after="120" w:line="240" w:lineRule="auto"/>
    </w:pPr>
    <w:rPr>
      <w:rFonts w:ascii="Times New Roman" w:eastAsia="Arial Unicode MS" w:hAnsi="Times New Roman" w:cs="Arial Unicode MS"/>
      <w:i/>
      <w:iCs/>
      <w:kern w:val="1"/>
      <w:sz w:val="24"/>
      <w:szCs w:val="24"/>
      <w:lang w:eastAsia="hi-IN" w:bidi="hi-IN"/>
    </w:rPr>
  </w:style>
  <w:style w:type="paragraph" w:customStyle="1" w:styleId="Indeks">
    <w:name w:val="Indeks"/>
    <w:basedOn w:val="Normalny"/>
    <w:qFormat/>
    <w:rsid w:val="00C41B87"/>
    <w:pPr>
      <w:widowControl w:val="0"/>
      <w:suppressLineNumbers/>
      <w:suppressAutoHyphens/>
      <w:spacing w:after="0" w:line="240" w:lineRule="auto"/>
    </w:pPr>
    <w:rPr>
      <w:rFonts w:ascii="Times New Roman" w:eastAsia="Arial Unicode MS" w:hAnsi="Times New Roman" w:cs="Arial Unicode MS"/>
      <w:kern w:val="1"/>
      <w:sz w:val="24"/>
      <w:szCs w:val="24"/>
      <w:lang w:eastAsia="hi-IN" w:bidi="hi-IN"/>
    </w:rPr>
  </w:style>
  <w:style w:type="paragraph" w:customStyle="1" w:styleId="Nagwek10">
    <w:name w:val="Nagłówek1"/>
    <w:basedOn w:val="Normalny"/>
    <w:next w:val="Tekstpodstawowy"/>
    <w:rsid w:val="00C41B87"/>
    <w:pPr>
      <w:keepNext/>
      <w:widowControl w:val="0"/>
      <w:suppressAutoHyphens/>
      <w:spacing w:before="240" w:after="120" w:line="240" w:lineRule="auto"/>
    </w:pPr>
    <w:rPr>
      <w:rFonts w:ascii="Arial" w:eastAsia="Arial Unicode MS" w:hAnsi="Arial" w:cs="Arial Unicode MS"/>
      <w:kern w:val="1"/>
      <w:sz w:val="28"/>
      <w:szCs w:val="28"/>
      <w:lang w:eastAsia="hi-IN" w:bidi="hi-IN"/>
    </w:rPr>
  </w:style>
  <w:style w:type="paragraph" w:customStyle="1" w:styleId="Zawartotabeli">
    <w:name w:val="Zawartość tabeli"/>
    <w:basedOn w:val="Normalny"/>
    <w:rsid w:val="00C41B87"/>
    <w:pPr>
      <w:widowControl w:val="0"/>
      <w:suppressLineNumbers/>
      <w:suppressAutoHyphens/>
      <w:spacing w:after="0" w:line="240" w:lineRule="auto"/>
    </w:pPr>
    <w:rPr>
      <w:rFonts w:ascii="Times New Roman" w:eastAsia="Arial Unicode MS" w:hAnsi="Times New Roman" w:cs="Arial Unicode MS"/>
      <w:kern w:val="1"/>
      <w:sz w:val="24"/>
      <w:szCs w:val="24"/>
      <w:lang w:eastAsia="hi-IN" w:bidi="hi-IN"/>
    </w:rPr>
  </w:style>
  <w:style w:type="paragraph" w:customStyle="1" w:styleId="Nagwektabeli">
    <w:name w:val="Nagłówek tabeli"/>
    <w:basedOn w:val="Zawartotabeli"/>
    <w:rsid w:val="00C41B87"/>
    <w:pPr>
      <w:jc w:val="center"/>
    </w:pPr>
    <w:rPr>
      <w:b/>
      <w:bCs/>
    </w:rPr>
  </w:style>
  <w:style w:type="character" w:customStyle="1" w:styleId="Heading1Char">
    <w:name w:val="Heading 1 Char"/>
    <w:rsid w:val="00C41B87"/>
    <w:rPr>
      <w:rFonts w:ascii="Arial" w:eastAsia="Times New Roman" w:hAnsi="Arial" w:cs="Arial"/>
      <w:b/>
      <w:bCs/>
      <w:kern w:val="32"/>
      <w:sz w:val="32"/>
      <w:szCs w:val="32"/>
      <w:lang w:eastAsia="pl-PL"/>
    </w:rPr>
  </w:style>
  <w:style w:type="character" w:customStyle="1" w:styleId="Heading2Char">
    <w:name w:val="Heading 2 Char"/>
    <w:rsid w:val="00C41B87"/>
    <w:rPr>
      <w:rFonts w:ascii="Bookman Old Style" w:eastAsia="Times New Roman" w:hAnsi="Bookman Old Style" w:cs="Times New Roman"/>
      <w:b/>
      <w:sz w:val="28"/>
      <w:szCs w:val="20"/>
      <w:lang w:eastAsia="pl-PL"/>
    </w:rPr>
  </w:style>
  <w:style w:type="character" w:customStyle="1" w:styleId="Heading3Char">
    <w:name w:val="Heading 3 Char"/>
    <w:rsid w:val="00C41B87"/>
    <w:rPr>
      <w:rFonts w:ascii="Times New Roman" w:eastAsia="Times New Roman" w:hAnsi="Times New Roman" w:cs="Times New Roman"/>
      <w:sz w:val="24"/>
      <w:szCs w:val="20"/>
      <w:lang w:eastAsia="pl-PL"/>
    </w:rPr>
  </w:style>
  <w:style w:type="character" w:customStyle="1" w:styleId="Heading4Char">
    <w:name w:val="Heading 4 Char"/>
    <w:rsid w:val="00C41B87"/>
    <w:rPr>
      <w:rFonts w:ascii="Times New Roman" w:eastAsia="Times New Roman" w:hAnsi="Times New Roman" w:cs="Times New Roman"/>
      <w:b/>
      <w:bCs/>
      <w:sz w:val="28"/>
      <w:szCs w:val="28"/>
      <w:lang w:eastAsia="pl-PL"/>
    </w:rPr>
  </w:style>
  <w:style w:type="character" w:customStyle="1" w:styleId="Heading5Char">
    <w:name w:val="Heading 5 Char"/>
    <w:rsid w:val="00C41B87"/>
    <w:rPr>
      <w:rFonts w:ascii="Calibri" w:eastAsia="Times New Roman" w:hAnsi="Calibri" w:cs="Times New Roman"/>
      <w:b/>
      <w:bCs/>
      <w:i/>
      <w:iCs/>
      <w:sz w:val="26"/>
      <w:szCs w:val="26"/>
      <w:lang w:eastAsia="pl-PL"/>
    </w:rPr>
  </w:style>
  <w:style w:type="character" w:customStyle="1" w:styleId="Heading6Char">
    <w:name w:val="Heading 6 Char"/>
    <w:rsid w:val="00C41B87"/>
    <w:rPr>
      <w:rFonts w:ascii="Times New Roman" w:eastAsia="Times New Roman" w:hAnsi="Times New Roman" w:cs="Times New Roman"/>
      <w:b/>
      <w:sz w:val="28"/>
      <w:szCs w:val="20"/>
      <w:lang w:eastAsia="pl-PL"/>
    </w:rPr>
  </w:style>
  <w:style w:type="character" w:customStyle="1" w:styleId="Heading7Char">
    <w:name w:val="Heading 7 Char"/>
    <w:rsid w:val="00C41B87"/>
    <w:rPr>
      <w:rFonts w:ascii="Times New Roman" w:eastAsia="Times New Roman" w:hAnsi="Times New Roman" w:cs="Times New Roman"/>
      <w:sz w:val="24"/>
      <w:szCs w:val="24"/>
      <w:lang w:eastAsia="pl-PL"/>
    </w:rPr>
  </w:style>
  <w:style w:type="character" w:customStyle="1" w:styleId="Heading8Char">
    <w:name w:val="Heading 8 Char"/>
    <w:rsid w:val="00C41B87"/>
    <w:rPr>
      <w:rFonts w:ascii="Times New Roman" w:eastAsia="Times New Roman" w:hAnsi="Times New Roman" w:cs="Times New Roman"/>
      <w:i/>
      <w:iCs/>
      <w:sz w:val="24"/>
      <w:szCs w:val="24"/>
      <w:lang w:eastAsia="pl-PL"/>
    </w:rPr>
  </w:style>
  <w:style w:type="character" w:customStyle="1" w:styleId="Heading9Char">
    <w:name w:val="Heading 9 Char"/>
    <w:rsid w:val="00C41B87"/>
    <w:rPr>
      <w:rFonts w:ascii="Arial" w:eastAsia="Times New Roman" w:hAnsi="Arial" w:cs="Arial"/>
      <w:lang w:eastAsia="pl-PL"/>
    </w:rPr>
  </w:style>
  <w:style w:type="character" w:customStyle="1" w:styleId="FooterChar">
    <w:name w:val="Footer Char"/>
    <w:rsid w:val="00C41B87"/>
    <w:rPr>
      <w:rFonts w:ascii="Times New Roman" w:eastAsia="Times New Roman" w:hAnsi="Times New Roman" w:cs="Times New Roman"/>
      <w:sz w:val="24"/>
      <w:szCs w:val="20"/>
      <w:lang w:eastAsia="pl-PL"/>
    </w:rPr>
  </w:style>
  <w:style w:type="character" w:customStyle="1" w:styleId="HeaderChar">
    <w:name w:val="Header Char"/>
    <w:rsid w:val="00C41B87"/>
    <w:rPr>
      <w:rFonts w:ascii="Times New Roman" w:eastAsia="Times New Roman" w:hAnsi="Times New Roman" w:cs="Times New Roman"/>
      <w:sz w:val="20"/>
      <w:szCs w:val="20"/>
      <w:lang w:eastAsia="pl-PL"/>
    </w:rPr>
  </w:style>
  <w:style w:type="character" w:customStyle="1" w:styleId="BodyTextIndent3Char">
    <w:name w:val="Body Text Indent 3 Char"/>
    <w:rsid w:val="00C41B87"/>
    <w:rPr>
      <w:rFonts w:ascii="Times New Roman" w:eastAsia="Times New Roman" w:hAnsi="Times New Roman" w:cs="Times New Roman"/>
      <w:sz w:val="24"/>
      <w:szCs w:val="20"/>
      <w:lang w:eastAsia="pl-PL"/>
    </w:rPr>
  </w:style>
  <w:style w:type="character" w:customStyle="1" w:styleId="BodyTextChar">
    <w:name w:val="Body Text Char"/>
    <w:rsid w:val="00C41B87"/>
    <w:rPr>
      <w:rFonts w:ascii="Times New Roman" w:eastAsia="Times New Roman" w:hAnsi="Times New Roman" w:cs="Times New Roman"/>
      <w:sz w:val="24"/>
      <w:szCs w:val="20"/>
      <w:lang w:eastAsia="pl-PL"/>
    </w:rPr>
  </w:style>
  <w:style w:type="character" w:customStyle="1" w:styleId="BodyText2Char">
    <w:name w:val="Body Text 2 Char"/>
    <w:rsid w:val="00C41B87"/>
    <w:rPr>
      <w:rFonts w:ascii="Times New Roman" w:eastAsia="Times New Roman" w:hAnsi="Times New Roman" w:cs="Times New Roman"/>
      <w:sz w:val="24"/>
      <w:szCs w:val="20"/>
      <w:lang w:eastAsia="pl-PL"/>
    </w:rPr>
  </w:style>
  <w:style w:type="character" w:customStyle="1" w:styleId="BodyText3Char">
    <w:name w:val="Body Text 3 Char"/>
    <w:rsid w:val="00C41B87"/>
    <w:rPr>
      <w:rFonts w:ascii="Times New Roman" w:eastAsia="Times New Roman" w:hAnsi="Times New Roman" w:cs="Times New Roman"/>
      <w:snapToGrid/>
      <w:sz w:val="16"/>
      <w:szCs w:val="16"/>
      <w:lang w:eastAsia="pl-PL"/>
    </w:rPr>
  </w:style>
  <w:style w:type="character" w:customStyle="1" w:styleId="WW8Num1z0">
    <w:name w:val="WW8Num1z0"/>
    <w:rsid w:val="00C41B87"/>
    <w:rPr>
      <w:rFonts w:ascii="Symbol" w:hAnsi="Symbol"/>
    </w:rPr>
  </w:style>
  <w:style w:type="character" w:customStyle="1" w:styleId="BodyTextIndentChar">
    <w:name w:val="Body Text Indent Char"/>
    <w:rsid w:val="00C41B87"/>
    <w:rPr>
      <w:rFonts w:ascii="Times New Roman" w:eastAsia="Times New Roman" w:hAnsi="Times New Roman" w:cs="Times New Roman"/>
      <w:sz w:val="20"/>
      <w:szCs w:val="20"/>
      <w:lang w:eastAsia="pl-PL"/>
    </w:rPr>
  </w:style>
  <w:style w:type="paragraph" w:customStyle="1" w:styleId="StandardowyStandardowy1">
    <w:name w:val="Standardowy.Standardowy1"/>
    <w:rsid w:val="00C41B87"/>
    <w:pPr>
      <w:spacing w:after="0" w:line="360" w:lineRule="atLeast"/>
      <w:jc w:val="both"/>
    </w:pPr>
    <w:rPr>
      <w:rFonts w:ascii="Times New Roman" w:eastAsia="Times New Roman" w:hAnsi="Times New Roman" w:cs="Times New Roman"/>
      <w:sz w:val="24"/>
      <w:szCs w:val="20"/>
    </w:rPr>
  </w:style>
  <w:style w:type="character" w:customStyle="1" w:styleId="ZnakZnak10">
    <w:name w:val="Znak Znak10"/>
    <w:rsid w:val="00C41B87"/>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rsid w:val="00C41B87"/>
    <w:rPr>
      <w:sz w:val="24"/>
    </w:rPr>
  </w:style>
  <w:style w:type="paragraph" w:styleId="Tekstpodstawowywcity2">
    <w:name w:val="Body Text Indent 2"/>
    <w:basedOn w:val="Normalny"/>
    <w:link w:val="Tekstpodstawowywcity2Znak"/>
    <w:uiPriority w:val="99"/>
    <w:semiHidden/>
    <w:rsid w:val="00C41B87"/>
    <w:pPr>
      <w:spacing w:after="0" w:line="360" w:lineRule="atLeast"/>
      <w:ind w:left="709"/>
      <w:jc w:val="both"/>
    </w:pPr>
    <w:rPr>
      <w:sz w:val="24"/>
    </w:rPr>
  </w:style>
  <w:style w:type="character" w:customStyle="1" w:styleId="Tekstpodstawowywcity2Znak1">
    <w:name w:val="Tekst podstawowy wcięty 2 Znak1"/>
    <w:basedOn w:val="Domylnaczcionkaakapitu"/>
    <w:uiPriority w:val="99"/>
    <w:semiHidden/>
    <w:rsid w:val="00C41B87"/>
  </w:style>
  <w:style w:type="character" w:customStyle="1" w:styleId="TitleChar">
    <w:name w:val="Title Char"/>
    <w:rsid w:val="00C41B87"/>
    <w:rPr>
      <w:rFonts w:ascii="Bookman Old Style" w:eastAsia="Times New Roman" w:hAnsi="Bookman Old Style" w:cs="Times New Roman"/>
      <w:b/>
      <w:sz w:val="24"/>
      <w:szCs w:val="20"/>
      <w:lang w:eastAsia="pl-PL"/>
    </w:rPr>
  </w:style>
  <w:style w:type="character" w:customStyle="1" w:styleId="SubtitleChar">
    <w:name w:val="Subtitle Char"/>
    <w:rsid w:val="00C41B87"/>
    <w:rPr>
      <w:rFonts w:ascii="Times New Roman" w:eastAsia="Times New Roman" w:hAnsi="Times New Roman" w:cs="Times New Roman"/>
      <w:sz w:val="24"/>
      <w:szCs w:val="20"/>
    </w:rPr>
  </w:style>
  <w:style w:type="character" w:customStyle="1" w:styleId="symbol">
    <w:name w:val="symbol"/>
    <w:basedOn w:val="Domylnaczcionkaakapitu"/>
    <w:rsid w:val="00C41B87"/>
  </w:style>
  <w:style w:type="character" w:customStyle="1" w:styleId="Style2">
    <w:name w:val="Style2"/>
    <w:basedOn w:val="Domylnaczcionkaakapitu"/>
    <w:rsid w:val="00C41B87"/>
    <w:rPr>
      <w:sz w:val="20"/>
    </w:rPr>
  </w:style>
  <w:style w:type="character" w:customStyle="1" w:styleId="TekstprzypisukocowegoZnak1">
    <w:name w:val="Tekst przypisu końcowego Znak1"/>
    <w:uiPriority w:val="99"/>
    <w:semiHidden/>
    <w:rsid w:val="007C1908"/>
    <w:rPr>
      <w:rFonts w:ascii="Times New Roman" w:eastAsia="Times New Roman" w:hAnsi="Times New Roman" w:cs="Times New Roman"/>
      <w:sz w:val="20"/>
      <w:szCs w:val="20"/>
      <w:lang w:eastAsia="pl-PL"/>
    </w:rPr>
  </w:style>
  <w:style w:type="character" w:styleId="Pogrubienie">
    <w:name w:val="Strong"/>
    <w:basedOn w:val="Domylnaczcionkaakapitu"/>
    <w:uiPriority w:val="22"/>
    <w:qFormat/>
    <w:rsid w:val="00B205CD"/>
    <w:rPr>
      <w:b/>
      <w:bCs/>
    </w:rPr>
  </w:style>
  <w:style w:type="paragraph" w:styleId="NormalnyWeb">
    <w:name w:val="Normal (Web)"/>
    <w:basedOn w:val="Normalny"/>
    <w:rsid w:val="006657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Domylnaczcionkaakapitu"/>
    <w:rsid w:val="006657CB"/>
  </w:style>
  <w:style w:type="character" w:customStyle="1" w:styleId="spelle">
    <w:name w:val="spelle"/>
    <w:basedOn w:val="Domylnaczcionkaakapitu"/>
    <w:rsid w:val="006657CB"/>
  </w:style>
  <w:style w:type="character" w:customStyle="1" w:styleId="AkapitzlistZnak">
    <w:name w:val="Akapit z listą Znak"/>
    <w:aliases w:val="Normal Znak,Akapit z listą3 Znak,Akapit z listą31 Znak,Wypunktowanie Znak,List Paragraph Znak,Normal2 Znak,L1 Znak,Numerowanie Znak,sw tekst Znak,2 heading Znak,A_wyliczenie Znak,K-P_odwolanie Znak,Akapit z listą5 Znak,Odstavec Znak"/>
    <w:link w:val="Akapitzlist"/>
    <w:uiPriority w:val="34"/>
    <w:qFormat/>
    <w:locked/>
    <w:rsid w:val="00F927E1"/>
    <w:rPr>
      <w:rFonts w:ascii="Times New Roman" w:eastAsia="Times New Roman" w:hAnsi="Times New Roman" w:cs="Times New Roman"/>
      <w:sz w:val="24"/>
      <w:szCs w:val="24"/>
    </w:rPr>
  </w:style>
  <w:style w:type="character" w:styleId="UyteHipercze">
    <w:name w:val="FollowedHyperlink"/>
    <w:basedOn w:val="Domylnaczcionkaakapitu"/>
    <w:uiPriority w:val="99"/>
    <w:semiHidden/>
    <w:unhideWhenUsed/>
    <w:rsid w:val="001A2CD4"/>
    <w:rPr>
      <w:color w:val="800080" w:themeColor="followedHyperlink"/>
      <w:u w:val="single"/>
    </w:rPr>
  </w:style>
  <w:style w:type="character" w:styleId="Numerstrony">
    <w:name w:val="page number"/>
    <w:basedOn w:val="Domylnaczcionkaakapitu"/>
    <w:uiPriority w:val="99"/>
    <w:rsid w:val="00CE65EE"/>
  </w:style>
  <w:style w:type="paragraph" w:styleId="Listapunktowana">
    <w:name w:val="List Bullet"/>
    <w:basedOn w:val="Normalny"/>
    <w:uiPriority w:val="99"/>
    <w:semiHidden/>
    <w:unhideWhenUsed/>
    <w:rsid w:val="00CE65EE"/>
    <w:pPr>
      <w:numPr>
        <w:numId w:val="4"/>
      </w:numPr>
      <w:spacing w:after="0" w:line="240" w:lineRule="auto"/>
      <w:contextualSpacing/>
      <w:jc w:val="both"/>
    </w:pPr>
    <w:rPr>
      <w:rFonts w:ascii="Tahoma" w:eastAsia="Times New Roman" w:hAnsi="Tahoma" w:cs="Times New Roman"/>
      <w:sz w:val="16"/>
      <w:szCs w:val="20"/>
      <w:lang w:val="fr-FR" w:eastAsia="fr-FR"/>
    </w:rPr>
  </w:style>
  <w:style w:type="paragraph" w:customStyle="1" w:styleId="Style1">
    <w:name w:val="Style1"/>
    <w:basedOn w:val="Listapunktowana"/>
    <w:rsid w:val="00CE65EE"/>
    <w:pPr>
      <w:numPr>
        <w:numId w:val="5"/>
      </w:numPr>
      <w:spacing w:before="120" w:after="20"/>
      <w:contextualSpacing w:val="0"/>
    </w:pPr>
    <w:rPr>
      <w:rFonts w:ascii="Book Antiqua" w:hAnsi="Book Antiqua"/>
      <w:b/>
      <w:lang w:val="en-GB"/>
    </w:rPr>
  </w:style>
  <w:style w:type="character" w:customStyle="1" w:styleId="Nierozpoznanawzmianka1">
    <w:name w:val="Nierozpoznana wzmianka1"/>
    <w:basedOn w:val="Domylnaczcionkaakapitu"/>
    <w:uiPriority w:val="99"/>
    <w:semiHidden/>
    <w:unhideWhenUsed/>
    <w:rsid w:val="0092354B"/>
    <w:rPr>
      <w:color w:val="605E5C"/>
      <w:shd w:val="clear" w:color="auto" w:fill="E1DFDD"/>
    </w:rPr>
  </w:style>
  <w:style w:type="numbering" w:customStyle="1" w:styleId="Bezlisty1">
    <w:name w:val="Bez listy1"/>
    <w:next w:val="Bezlisty"/>
    <w:uiPriority w:val="99"/>
    <w:semiHidden/>
    <w:unhideWhenUsed/>
    <w:rsid w:val="00F9580D"/>
  </w:style>
  <w:style w:type="table" w:customStyle="1" w:styleId="Tabela-Siatka1">
    <w:name w:val="Tabela - Siatka1"/>
    <w:basedOn w:val="Standardowy"/>
    <w:next w:val="Tabela-Siatka"/>
    <w:uiPriority w:val="59"/>
    <w:rsid w:val="00F9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99"/>
    <w:rsid w:val="00DD74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2">
    <w:name w:val="Font Style52"/>
    <w:rsid w:val="00BD3678"/>
    <w:rPr>
      <w:rFonts w:ascii="Arial" w:hAnsi="Arial" w:cs="Arial"/>
      <w:sz w:val="20"/>
      <w:szCs w:val="20"/>
    </w:rPr>
  </w:style>
  <w:style w:type="paragraph" w:customStyle="1" w:styleId="Tekstkomentarza1">
    <w:name w:val="Tekst komentarza1"/>
    <w:basedOn w:val="Normalny"/>
    <w:rsid w:val="00C65CD6"/>
    <w:pPr>
      <w:suppressAutoHyphens/>
      <w:spacing w:after="0" w:line="240" w:lineRule="auto"/>
    </w:pPr>
    <w:rPr>
      <w:rFonts w:ascii="Times New Roman" w:eastAsia="Times New Roman" w:hAnsi="Times New Roman" w:cs="Times New Roman"/>
      <w:sz w:val="20"/>
      <w:szCs w:val="20"/>
      <w:lang w:eastAsia="ar-SA"/>
    </w:rPr>
  </w:style>
  <w:style w:type="character" w:customStyle="1" w:styleId="FontStyle127">
    <w:name w:val="Font Style127"/>
    <w:basedOn w:val="Domylnaczcionkaakapitu"/>
    <w:uiPriority w:val="99"/>
    <w:rsid w:val="00E35BDE"/>
    <w:rPr>
      <w:rFonts w:ascii="Times New Roman" w:hAnsi="Times New Roman" w:cs="Times New Roman"/>
      <w:sz w:val="20"/>
      <w:szCs w:val="20"/>
    </w:rPr>
  </w:style>
  <w:style w:type="character" w:customStyle="1" w:styleId="st">
    <w:name w:val="st"/>
    <w:basedOn w:val="Domylnaczcionkaakapitu"/>
    <w:rsid w:val="000F2795"/>
  </w:style>
  <w:style w:type="paragraph" w:customStyle="1" w:styleId="font5">
    <w:name w:val="font5"/>
    <w:basedOn w:val="Normalny"/>
    <w:uiPriority w:val="99"/>
    <w:rsid w:val="0063109C"/>
    <w:pPr>
      <w:spacing w:before="100" w:beforeAutospacing="1" w:after="100" w:afterAutospacing="1" w:line="240" w:lineRule="auto"/>
    </w:pPr>
    <w:rPr>
      <w:rFonts w:ascii="Arial" w:eastAsia="Times New Roman" w:hAnsi="Arial" w:cs="Arial"/>
      <w:b/>
      <w:bCs/>
      <w:sz w:val="18"/>
      <w:szCs w:val="18"/>
    </w:rPr>
  </w:style>
  <w:style w:type="character" w:customStyle="1" w:styleId="BodyTextIndent2Char">
    <w:name w:val="Body Text Indent 2 Char"/>
    <w:basedOn w:val="Domylnaczcionkaakapitu"/>
    <w:uiPriority w:val="99"/>
    <w:semiHidden/>
    <w:rsid w:val="0063109C"/>
    <w:rPr>
      <w:rFonts w:ascii="Times New Roman" w:hAnsi="Times New Roman" w:cs="Times New Roman"/>
      <w:lang w:val="pl-PL" w:eastAsia="pl-PL"/>
    </w:rPr>
  </w:style>
  <w:style w:type="paragraph" w:customStyle="1" w:styleId="Tekstpodstawowy21">
    <w:name w:val="Tekst podstawowy 21"/>
    <w:basedOn w:val="Normalny"/>
    <w:rsid w:val="0063109C"/>
    <w:pPr>
      <w:spacing w:after="0" w:line="280" w:lineRule="auto"/>
    </w:pPr>
    <w:rPr>
      <w:rFonts w:ascii="Arial" w:eastAsia="Times New Roman" w:hAnsi="Arial" w:cs="Times New Roman"/>
      <w:i/>
      <w:sz w:val="20"/>
      <w:szCs w:val="20"/>
    </w:rPr>
  </w:style>
  <w:style w:type="paragraph" w:customStyle="1" w:styleId="AbsatzTableFormat">
    <w:name w:val="AbsatzTableFormat"/>
    <w:basedOn w:val="Normalny"/>
    <w:autoRedefine/>
    <w:rsid w:val="0063109C"/>
    <w:pPr>
      <w:spacing w:after="0" w:line="240" w:lineRule="auto"/>
    </w:pPr>
    <w:rPr>
      <w:rFonts w:ascii="Tahoma" w:eastAsia="Times New Roman" w:hAnsi="Tahoma" w:cs="Tahoma"/>
      <w:i/>
      <w:sz w:val="16"/>
      <w:szCs w:val="16"/>
    </w:rPr>
  </w:style>
  <w:style w:type="paragraph" w:customStyle="1" w:styleId="WW-Tekstpodstawowy3">
    <w:name w:val="WW-Tekst podstawowy 3"/>
    <w:basedOn w:val="Normalny"/>
    <w:rsid w:val="0063109C"/>
    <w:pPr>
      <w:suppressAutoHyphens/>
      <w:spacing w:after="0" w:line="240" w:lineRule="auto"/>
      <w:jc w:val="both"/>
    </w:pPr>
    <w:rPr>
      <w:rFonts w:ascii="Times New Roman" w:eastAsia="Times New Roman" w:hAnsi="Times New Roman" w:cs="Times New Roman"/>
      <w:szCs w:val="20"/>
    </w:rPr>
  </w:style>
  <w:style w:type="character" w:customStyle="1" w:styleId="DocumentMapChar">
    <w:name w:val="Document Map Char"/>
    <w:basedOn w:val="Domylnaczcionkaakapitu"/>
    <w:uiPriority w:val="99"/>
    <w:semiHidden/>
    <w:rsid w:val="0063109C"/>
    <w:rPr>
      <w:rFonts w:ascii="Tahoma" w:hAnsi="Tahoma" w:cs="Tahoma"/>
      <w:sz w:val="16"/>
      <w:szCs w:val="16"/>
      <w:lang w:val="pl-PL" w:eastAsia="pl-PL"/>
    </w:rPr>
  </w:style>
  <w:style w:type="paragraph" w:styleId="Mapadokumentu">
    <w:name w:val="Document Map"/>
    <w:basedOn w:val="Normalny"/>
    <w:link w:val="MapadokumentuZnak"/>
    <w:uiPriority w:val="99"/>
    <w:semiHidden/>
    <w:unhideWhenUsed/>
    <w:rsid w:val="0063109C"/>
    <w:pPr>
      <w:spacing w:after="0" w:line="240" w:lineRule="auto"/>
    </w:pPr>
    <w:rPr>
      <w:rFonts w:ascii="Tahoma" w:eastAsia="Times New Roman" w:hAnsi="Tahoma" w:cs="Tahoma"/>
      <w:sz w:val="16"/>
      <w:szCs w:val="16"/>
    </w:rPr>
  </w:style>
  <w:style w:type="character" w:customStyle="1" w:styleId="MapadokumentuZnak">
    <w:name w:val="Mapa dokumentu Znak"/>
    <w:basedOn w:val="Domylnaczcionkaakapitu"/>
    <w:link w:val="Mapadokumentu"/>
    <w:uiPriority w:val="99"/>
    <w:semiHidden/>
    <w:rsid w:val="0063109C"/>
    <w:rPr>
      <w:rFonts w:ascii="Tahoma" w:eastAsia="Times New Roman" w:hAnsi="Tahoma" w:cs="Tahoma"/>
      <w:sz w:val="16"/>
      <w:szCs w:val="16"/>
    </w:rPr>
  </w:style>
  <w:style w:type="character" w:customStyle="1" w:styleId="PlandokumentuZnak1">
    <w:name w:val="Plan dokumentu Znak1"/>
    <w:basedOn w:val="Domylnaczcionkaakapitu"/>
    <w:uiPriority w:val="99"/>
    <w:semiHidden/>
    <w:rsid w:val="0063109C"/>
    <w:rPr>
      <w:rFonts w:ascii="Tahoma" w:hAnsi="Tahoma" w:cs="Tahoma"/>
      <w:sz w:val="16"/>
      <w:szCs w:val="16"/>
      <w:lang w:eastAsia="pl-PL"/>
    </w:rPr>
  </w:style>
  <w:style w:type="paragraph" w:customStyle="1" w:styleId="Skrconyadreszwrotny">
    <w:name w:val="Skrócony adres zwrotny"/>
    <w:basedOn w:val="Normalny"/>
    <w:rsid w:val="0063109C"/>
    <w:pPr>
      <w:spacing w:after="0" w:line="240" w:lineRule="auto"/>
    </w:pPr>
    <w:rPr>
      <w:rFonts w:ascii="Times New Roman" w:eastAsia="Times New Roman" w:hAnsi="Times New Roman" w:cs="Times New Roman"/>
      <w:sz w:val="24"/>
      <w:szCs w:val="20"/>
    </w:rPr>
  </w:style>
  <w:style w:type="paragraph" w:styleId="Legenda">
    <w:name w:val="caption"/>
    <w:basedOn w:val="Normalny"/>
    <w:next w:val="Normalny"/>
    <w:qFormat/>
    <w:rsid w:val="0063109C"/>
    <w:pPr>
      <w:framePr w:w="2608" w:h="3062" w:hRule="exact" w:hSpace="181" w:wrap="around" w:vAnchor="page" w:hAnchor="page" w:x="8223" w:y="681" w:anchorLock="1"/>
      <w:shd w:val="solid" w:color="FFFFFF" w:fill="FFFFFF"/>
      <w:tabs>
        <w:tab w:val="left" w:pos="638"/>
      </w:tabs>
      <w:spacing w:after="60" w:line="240" w:lineRule="auto"/>
    </w:pPr>
    <w:rPr>
      <w:rFonts w:ascii="Arial" w:eastAsia="Times New Roman" w:hAnsi="Arial" w:cs="Arial"/>
      <w:b/>
      <w:bCs/>
      <w:sz w:val="16"/>
      <w:szCs w:val="24"/>
    </w:rPr>
  </w:style>
  <w:style w:type="paragraph" w:customStyle="1" w:styleId="Wcicietekstu">
    <w:name w:val="Wcięcie tekstu"/>
    <w:basedOn w:val="Normalny"/>
    <w:uiPriority w:val="99"/>
    <w:rsid w:val="0063109C"/>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Style36">
    <w:name w:val="Style36"/>
    <w:basedOn w:val="Normalny"/>
    <w:uiPriority w:val="99"/>
    <w:rsid w:val="0063109C"/>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18">
    <w:name w:val="Font Style18"/>
    <w:rsid w:val="0063109C"/>
    <w:rPr>
      <w:rFonts w:ascii="Arial" w:hAnsi="Arial"/>
      <w:color w:val="000000"/>
      <w:sz w:val="18"/>
    </w:rPr>
  </w:style>
  <w:style w:type="paragraph" w:customStyle="1" w:styleId="font6">
    <w:name w:val="font6"/>
    <w:basedOn w:val="Normalny"/>
    <w:uiPriority w:val="99"/>
    <w:rsid w:val="0063109C"/>
    <w:pPr>
      <w:spacing w:before="100" w:beforeAutospacing="1" w:after="100" w:afterAutospacing="1" w:line="240" w:lineRule="auto"/>
    </w:pPr>
    <w:rPr>
      <w:rFonts w:ascii="Arial" w:eastAsia="Times New Roman" w:hAnsi="Arial" w:cs="Arial"/>
      <w:sz w:val="18"/>
      <w:szCs w:val="18"/>
    </w:rPr>
  </w:style>
  <w:style w:type="paragraph" w:customStyle="1" w:styleId="xl65">
    <w:name w:val="xl65"/>
    <w:basedOn w:val="Normalny"/>
    <w:uiPriority w:val="99"/>
    <w:rsid w:val="0063109C"/>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6">
    <w:name w:val="xl66"/>
    <w:basedOn w:val="Normalny"/>
    <w:uiPriority w:val="99"/>
    <w:rsid w:val="0063109C"/>
    <w:pPr>
      <w:spacing w:before="100" w:beforeAutospacing="1" w:after="100" w:afterAutospacing="1" w:line="240" w:lineRule="auto"/>
      <w:jc w:val="center"/>
      <w:textAlignment w:val="center"/>
    </w:pPr>
    <w:rPr>
      <w:rFonts w:ascii="Arial" w:eastAsia="Times New Roman" w:hAnsi="Arial" w:cs="Arial"/>
      <w:color w:val="000000"/>
      <w:sz w:val="18"/>
      <w:szCs w:val="18"/>
    </w:rPr>
  </w:style>
  <w:style w:type="paragraph" w:customStyle="1" w:styleId="xl67">
    <w:name w:val="xl67"/>
    <w:basedOn w:val="Normalny"/>
    <w:uiPriority w:val="99"/>
    <w:rsid w:val="00631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8">
    <w:name w:val="xl68"/>
    <w:basedOn w:val="Normalny"/>
    <w:uiPriority w:val="99"/>
    <w:rsid w:val="0063109C"/>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69">
    <w:name w:val="xl69"/>
    <w:basedOn w:val="Normalny"/>
    <w:uiPriority w:val="99"/>
    <w:rsid w:val="0063109C"/>
    <w:pPr>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70">
    <w:name w:val="xl70"/>
    <w:basedOn w:val="Normalny"/>
    <w:uiPriority w:val="99"/>
    <w:rsid w:val="0063109C"/>
    <w:pPr>
      <w:pBdr>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71">
    <w:name w:val="xl71"/>
    <w:basedOn w:val="Normalny"/>
    <w:uiPriority w:val="99"/>
    <w:rsid w:val="0063109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2">
    <w:name w:val="xl72"/>
    <w:basedOn w:val="Normalny"/>
    <w:uiPriority w:val="99"/>
    <w:rsid w:val="0063109C"/>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73">
    <w:name w:val="xl73"/>
    <w:basedOn w:val="Normalny"/>
    <w:uiPriority w:val="99"/>
    <w:rsid w:val="0063109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4">
    <w:name w:val="xl74"/>
    <w:basedOn w:val="Normalny"/>
    <w:uiPriority w:val="99"/>
    <w:rsid w:val="0063109C"/>
    <w:pPr>
      <w:spacing w:before="100" w:beforeAutospacing="1" w:after="100" w:afterAutospacing="1" w:line="240" w:lineRule="auto"/>
      <w:textAlignment w:val="center"/>
    </w:pPr>
    <w:rPr>
      <w:rFonts w:ascii="Arial" w:eastAsia="Times New Roman" w:hAnsi="Arial" w:cs="Arial"/>
      <w:color w:val="FF0000"/>
      <w:sz w:val="18"/>
      <w:szCs w:val="18"/>
    </w:rPr>
  </w:style>
  <w:style w:type="paragraph" w:customStyle="1" w:styleId="xl75">
    <w:name w:val="xl75"/>
    <w:basedOn w:val="Normalny"/>
    <w:uiPriority w:val="99"/>
    <w:rsid w:val="0063109C"/>
    <w:pPr>
      <w:spacing w:before="100" w:beforeAutospacing="1" w:after="100" w:afterAutospacing="1" w:line="240" w:lineRule="auto"/>
      <w:textAlignment w:val="center"/>
    </w:pPr>
    <w:rPr>
      <w:rFonts w:ascii="Arial" w:eastAsia="Times New Roman" w:hAnsi="Arial" w:cs="Arial"/>
      <w:sz w:val="18"/>
      <w:szCs w:val="18"/>
    </w:rPr>
  </w:style>
  <w:style w:type="paragraph" w:customStyle="1" w:styleId="xl76">
    <w:name w:val="xl76"/>
    <w:basedOn w:val="Normalny"/>
    <w:uiPriority w:val="99"/>
    <w:rsid w:val="0063109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7">
    <w:name w:val="xl77"/>
    <w:basedOn w:val="Normalny"/>
    <w:uiPriority w:val="99"/>
    <w:rsid w:val="00631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color w:val="000000"/>
      <w:sz w:val="18"/>
      <w:szCs w:val="18"/>
    </w:rPr>
  </w:style>
  <w:style w:type="paragraph" w:customStyle="1" w:styleId="xl78">
    <w:name w:val="xl78"/>
    <w:basedOn w:val="Normalny"/>
    <w:uiPriority w:val="99"/>
    <w:rsid w:val="0063109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79">
    <w:name w:val="xl79"/>
    <w:basedOn w:val="Normalny"/>
    <w:uiPriority w:val="99"/>
    <w:rsid w:val="0063109C"/>
    <w:pP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0">
    <w:name w:val="xl80"/>
    <w:basedOn w:val="Normalny"/>
    <w:uiPriority w:val="99"/>
    <w:rsid w:val="0063109C"/>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1">
    <w:name w:val="xl81"/>
    <w:basedOn w:val="Normalny"/>
    <w:uiPriority w:val="99"/>
    <w:rsid w:val="006310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2">
    <w:name w:val="xl82"/>
    <w:basedOn w:val="Normalny"/>
    <w:uiPriority w:val="99"/>
    <w:rsid w:val="0063109C"/>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3">
    <w:name w:val="xl83"/>
    <w:basedOn w:val="Normalny"/>
    <w:uiPriority w:val="99"/>
    <w:rsid w:val="0063109C"/>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84">
    <w:name w:val="xl84"/>
    <w:basedOn w:val="Normalny"/>
    <w:uiPriority w:val="99"/>
    <w:rsid w:val="0063109C"/>
    <w:pPr>
      <w:spacing w:before="100" w:beforeAutospacing="1" w:after="100" w:afterAutospacing="1" w:line="240" w:lineRule="auto"/>
      <w:textAlignment w:val="center"/>
    </w:pPr>
    <w:rPr>
      <w:rFonts w:ascii="Arial" w:eastAsia="Times New Roman" w:hAnsi="Arial" w:cs="Arial"/>
      <w:color w:val="003366"/>
      <w:sz w:val="18"/>
      <w:szCs w:val="18"/>
    </w:rPr>
  </w:style>
  <w:style w:type="paragraph" w:customStyle="1" w:styleId="xl85">
    <w:name w:val="xl85"/>
    <w:basedOn w:val="Normalny"/>
    <w:uiPriority w:val="99"/>
    <w:rsid w:val="00631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6">
    <w:name w:val="xl86"/>
    <w:basedOn w:val="Normalny"/>
    <w:uiPriority w:val="99"/>
    <w:rsid w:val="006310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87">
    <w:name w:val="xl87"/>
    <w:basedOn w:val="Normalny"/>
    <w:uiPriority w:val="99"/>
    <w:rsid w:val="0063109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88">
    <w:name w:val="xl88"/>
    <w:basedOn w:val="Normalny"/>
    <w:uiPriority w:val="99"/>
    <w:rsid w:val="0063109C"/>
    <w:pPr>
      <w:pBdr>
        <w:top w:val="single" w:sz="8" w:space="0" w:color="auto"/>
        <w:left w:val="single" w:sz="8" w:space="0" w:color="auto"/>
        <w:right w:val="single" w:sz="8" w:space="0" w:color="auto"/>
      </w:pBdr>
      <w:spacing w:before="100" w:beforeAutospacing="1" w:after="100" w:afterAutospacing="1" w:line="240" w:lineRule="auto"/>
    </w:pPr>
    <w:rPr>
      <w:rFonts w:ascii="Arial" w:eastAsia="Times New Roman" w:hAnsi="Arial" w:cs="Arial"/>
      <w:b/>
      <w:bCs/>
      <w:sz w:val="18"/>
      <w:szCs w:val="18"/>
    </w:rPr>
  </w:style>
  <w:style w:type="paragraph" w:customStyle="1" w:styleId="xl89">
    <w:name w:val="xl89"/>
    <w:basedOn w:val="Normalny"/>
    <w:uiPriority w:val="99"/>
    <w:rsid w:val="0063109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90">
    <w:name w:val="xl90"/>
    <w:basedOn w:val="Normalny"/>
    <w:uiPriority w:val="99"/>
    <w:rsid w:val="00631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18"/>
      <w:szCs w:val="18"/>
    </w:rPr>
  </w:style>
  <w:style w:type="paragraph" w:customStyle="1" w:styleId="xl91">
    <w:name w:val="xl91"/>
    <w:basedOn w:val="Normalny"/>
    <w:uiPriority w:val="99"/>
    <w:rsid w:val="0063109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92">
    <w:name w:val="xl92"/>
    <w:basedOn w:val="Normalny"/>
    <w:uiPriority w:val="99"/>
    <w:rsid w:val="0063109C"/>
    <w:pPr>
      <w:pBdr>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18"/>
      <w:szCs w:val="18"/>
    </w:rPr>
  </w:style>
  <w:style w:type="paragraph" w:customStyle="1" w:styleId="xl93">
    <w:name w:val="xl93"/>
    <w:basedOn w:val="Normalny"/>
    <w:uiPriority w:val="99"/>
    <w:rsid w:val="0063109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18"/>
      <w:szCs w:val="18"/>
    </w:rPr>
  </w:style>
  <w:style w:type="paragraph" w:customStyle="1" w:styleId="xl94">
    <w:name w:val="xl94"/>
    <w:basedOn w:val="Normalny"/>
    <w:uiPriority w:val="99"/>
    <w:rsid w:val="0063109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sz w:val="18"/>
      <w:szCs w:val="18"/>
    </w:rPr>
  </w:style>
  <w:style w:type="paragraph" w:customStyle="1" w:styleId="xl95">
    <w:name w:val="xl95"/>
    <w:basedOn w:val="Normalny"/>
    <w:uiPriority w:val="99"/>
    <w:rsid w:val="0063109C"/>
    <w:pPr>
      <w:pBdr>
        <w:top w:val="single" w:sz="4" w:space="0" w:color="auto"/>
        <w:left w:val="single" w:sz="8" w:space="0" w:color="auto"/>
        <w:right w:val="single" w:sz="8" w:space="0" w:color="auto"/>
      </w:pBdr>
      <w:spacing w:before="100" w:beforeAutospacing="1" w:after="100" w:afterAutospacing="1" w:line="240" w:lineRule="auto"/>
    </w:pPr>
    <w:rPr>
      <w:rFonts w:ascii="Arial" w:eastAsia="Times New Roman" w:hAnsi="Arial" w:cs="Arial"/>
      <w:sz w:val="18"/>
      <w:szCs w:val="18"/>
    </w:rPr>
  </w:style>
  <w:style w:type="paragraph" w:customStyle="1" w:styleId="xl96">
    <w:name w:val="xl96"/>
    <w:basedOn w:val="Normalny"/>
    <w:uiPriority w:val="99"/>
    <w:rsid w:val="0063109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97">
    <w:name w:val="xl97"/>
    <w:basedOn w:val="Normalny"/>
    <w:uiPriority w:val="99"/>
    <w:rsid w:val="0063109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98">
    <w:name w:val="xl98"/>
    <w:basedOn w:val="Normalny"/>
    <w:uiPriority w:val="99"/>
    <w:rsid w:val="0063109C"/>
    <w:pPr>
      <w:pBdr>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sz w:val="18"/>
      <w:szCs w:val="18"/>
    </w:rPr>
  </w:style>
  <w:style w:type="paragraph" w:customStyle="1" w:styleId="xl99">
    <w:name w:val="xl99"/>
    <w:basedOn w:val="Normalny"/>
    <w:uiPriority w:val="99"/>
    <w:rsid w:val="0063109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00">
    <w:name w:val="xl100"/>
    <w:basedOn w:val="Normalny"/>
    <w:uiPriority w:val="99"/>
    <w:rsid w:val="0063109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01">
    <w:name w:val="xl101"/>
    <w:basedOn w:val="Normalny"/>
    <w:uiPriority w:val="99"/>
    <w:rsid w:val="0063109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18"/>
      <w:szCs w:val="18"/>
    </w:rPr>
  </w:style>
  <w:style w:type="paragraph" w:customStyle="1" w:styleId="xl102">
    <w:name w:val="xl102"/>
    <w:basedOn w:val="Normalny"/>
    <w:uiPriority w:val="99"/>
    <w:rsid w:val="0063109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03">
    <w:name w:val="xl103"/>
    <w:basedOn w:val="Normalny"/>
    <w:uiPriority w:val="99"/>
    <w:rsid w:val="0063109C"/>
    <w:pPr>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104">
    <w:name w:val="xl104"/>
    <w:basedOn w:val="Normalny"/>
    <w:uiPriority w:val="99"/>
    <w:rsid w:val="0063109C"/>
    <w:pPr>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Style11">
    <w:name w:val="Style11"/>
    <w:basedOn w:val="Normalny"/>
    <w:uiPriority w:val="99"/>
    <w:rsid w:val="0063109C"/>
    <w:pPr>
      <w:widowControl w:val="0"/>
      <w:autoSpaceDE w:val="0"/>
      <w:autoSpaceDN w:val="0"/>
      <w:adjustRightInd w:val="0"/>
    </w:pPr>
    <w:rPr>
      <w:rFonts w:ascii="Arial" w:eastAsia="Times New Roman" w:hAnsi="Arial" w:cs="Arial"/>
      <w:b/>
      <w:bCs/>
      <w:sz w:val="24"/>
      <w:szCs w:val="24"/>
    </w:rPr>
  </w:style>
  <w:style w:type="paragraph" w:customStyle="1" w:styleId="Style17">
    <w:name w:val="Style17"/>
    <w:basedOn w:val="Normalny"/>
    <w:rsid w:val="0063109C"/>
    <w:pPr>
      <w:widowControl w:val="0"/>
      <w:autoSpaceDE w:val="0"/>
      <w:autoSpaceDN w:val="0"/>
      <w:adjustRightInd w:val="0"/>
      <w:spacing w:after="0" w:line="211" w:lineRule="exact"/>
    </w:pPr>
    <w:rPr>
      <w:rFonts w:ascii="Times New Roman" w:eastAsia="Times New Roman" w:hAnsi="Times New Roman" w:cs="Times New Roman"/>
      <w:sz w:val="24"/>
      <w:szCs w:val="24"/>
    </w:rPr>
  </w:style>
  <w:style w:type="character" w:customStyle="1" w:styleId="FontStyle58">
    <w:name w:val="Font Style58"/>
    <w:rsid w:val="0063109C"/>
    <w:rPr>
      <w:rFonts w:ascii="Times New Roman" w:hAnsi="Times New Roman"/>
      <w:sz w:val="16"/>
    </w:rPr>
  </w:style>
  <w:style w:type="paragraph" w:customStyle="1" w:styleId="Style22">
    <w:name w:val="Style22"/>
    <w:basedOn w:val="Normalny"/>
    <w:rsid w:val="0063109C"/>
    <w:pPr>
      <w:widowControl w:val="0"/>
      <w:autoSpaceDE w:val="0"/>
      <w:autoSpaceDN w:val="0"/>
      <w:adjustRightInd w:val="0"/>
      <w:spacing w:after="0" w:line="208" w:lineRule="exact"/>
      <w:jc w:val="center"/>
    </w:pPr>
    <w:rPr>
      <w:rFonts w:ascii="Times New Roman" w:eastAsia="Times New Roman" w:hAnsi="Times New Roman" w:cs="Times New Roman"/>
      <w:sz w:val="24"/>
      <w:szCs w:val="24"/>
    </w:rPr>
  </w:style>
  <w:style w:type="character" w:customStyle="1" w:styleId="FontStyle57">
    <w:name w:val="Font Style57"/>
    <w:rsid w:val="0063109C"/>
    <w:rPr>
      <w:rFonts w:ascii="Times New Roman" w:hAnsi="Times New Roman"/>
      <w:b/>
      <w:sz w:val="16"/>
    </w:rPr>
  </w:style>
  <w:style w:type="paragraph" w:styleId="Lista-kontynuacja2">
    <w:name w:val="List Continue 2"/>
    <w:basedOn w:val="Lista-kontynuacja"/>
    <w:uiPriority w:val="99"/>
    <w:rsid w:val="0063109C"/>
    <w:pPr>
      <w:spacing w:after="160"/>
      <w:ind w:left="1080" w:hanging="360"/>
      <w:contextualSpacing w:val="0"/>
    </w:pPr>
  </w:style>
  <w:style w:type="paragraph" w:styleId="Lista-kontynuacja">
    <w:name w:val="List Continue"/>
    <w:basedOn w:val="Normalny"/>
    <w:uiPriority w:val="99"/>
    <w:semiHidden/>
    <w:unhideWhenUsed/>
    <w:rsid w:val="0063109C"/>
    <w:pPr>
      <w:spacing w:after="120" w:line="240" w:lineRule="auto"/>
      <w:ind w:left="283"/>
      <w:contextualSpacing/>
    </w:pPr>
    <w:rPr>
      <w:rFonts w:ascii="Times New Roman" w:eastAsia="Times New Roman" w:hAnsi="Times New Roman" w:cs="Times New Roman"/>
      <w:sz w:val="20"/>
      <w:szCs w:val="20"/>
    </w:rPr>
  </w:style>
  <w:style w:type="paragraph" w:customStyle="1" w:styleId="Textbody">
    <w:name w:val="Text body"/>
    <w:basedOn w:val="Standard"/>
    <w:rsid w:val="0063109C"/>
    <w:pPr>
      <w:spacing w:after="120"/>
    </w:pPr>
    <w:rPr>
      <w:rFonts w:eastAsia="SimSun" w:cs="Mangal"/>
      <w:lang w:eastAsia="zh-CN" w:bidi="hi-IN"/>
    </w:rPr>
  </w:style>
  <w:style w:type="paragraph" w:customStyle="1" w:styleId="Pa1">
    <w:name w:val="Pa1"/>
    <w:rsid w:val="0063109C"/>
    <w:pPr>
      <w:widowControl w:val="0"/>
      <w:suppressAutoHyphens/>
      <w:autoSpaceDN w:val="0"/>
      <w:spacing w:after="0" w:line="241" w:lineRule="atLeast"/>
      <w:textAlignment w:val="baseline"/>
    </w:pPr>
    <w:rPr>
      <w:rFonts w:ascii="Times New Roman" w:eastAsia="SimSun" w:hAnsi="Times New Roman" w:cs="Mangal"/>
      <w:kern w:val="3"/>
      <w:sz w:val="24"/>
      <w:szCs w:val="24"/>
      <w:lang w:eastAsia="zh-CN" w:bidi="hi-IN"/>
    </w:rPr>
  </w:style>
  <w:style w:type="character" w:customStyle="1" w:styleId="A3">
    <w:name w:val="A3"/>
    <w:rsid w:val="0063109C"/>
    <w:rPr>
      <w:rFonts w:ascii="Calibri, Calibri" w:hAnsi="Calibri, Calibri"/>
      <w:color w:val="000000"/>
      <w:sz w:val="20"/>
    </w:rPr>
  </w:style>
  <w:style w:type="paragraph" w:customStyle="1" w:styleId="NormalTable1">
    <w:name w:val="Normal Table1"/>
    <w:rsid w:val="0063109C"/>
    <w:pPr>
      <w:widowControl w:val="0"/>
      <w:suppressAutoHyphens/>
      <w:overflowPunct w:val="0"/>
      <w:autoSpaceDE w:val="0"/>
      <w:autoSpaceDN w:val="0"/>
      <w:spacing w:after="0" w:line="240" w:lineRule="auto"/>
      <w:textAlignment w:val="baseline"/>
    </w:pPr>
    <w:rPr>
      <w:rFonts w:ascii="Times New Roman" w:eastAsia="Times New Roman" w:hAnsi="Times New Roman" w:cs="Mangal"/>
      <w:kern w:val="3"/>
      <w:sz w:val="24"/>
      <w:szCs w:val="24"/>
      <w:lang w:eastAsia="zh-CN" w:bidi="hi-IN"/>
    </w:rPr>
  </w:style>
  <w:style w:type="paragraph" w:styleId="Adreszwrotnynakopercie">
    <w:name w:val="envelope return"/>
    <w:basedOn w:val="Normalny"/>
    <w:uiPriority w:val="99"/>
    <w:rsid w:val="0063109C"/>
    <w:pPr>
      <w:suppressAutoHyphens/>
      <w:spacing w:after="0" w:line="240" w:lineRule="auto"/>
    </w:pPr>
    <w:rPr>
      <w:rFonts w:ascii="Arial" w:eastAsia="Times New Roman" w:hAnsi="Arial" w:cs="Arial"/>
      <w:kern w:val="1"/>
      <w:sz w:val="24"/>
      <w:szCs w:val="24"/>
      <w:lang w:eastAsia="ar-SA"/>
    </w:rPr>
  </w:style>
  <w:style w:type="paragraph" w:customStyle="1" w:styleId="Zwykytekst1">
    <w:name w:val="Zwykły tekst1"/>
    <w:basedOn w:val="Normalny"/>
    <w:rsid w:val="0063109C"/>
    <w:pPr>
      <w:suppressAutoHyphens/>
      <w:spacing w:after="0" w:line="240" w:lineRule="auto"/>
    </w:pPr>
    <w:rPr>
      <w:rFonts w:ascii="Consolas" w:eastAsia="Times New Roman" w:hAnsi="Consolas" w:cs="Consolas"/>
      <w:sz w:val="21"/>
      <w:szCs w:val="21"/>
      <w:lang w:eastAsia="ar-SA"/>
    </w:rPr>
  </w:style>
  <w:style w:type="character" w:customStyle="1" w:styleId="FontStyle53">
    <w:name w:val="Font Style53"/>
    <w:basedOn w:val="Domylnaczcionkaakapitu"/>
    <w:uiPriority w:val="99"/>
    <w:rsid w:val="0063109C"/>
    <w:rPr>
      <w:rFonts w:ascii="Times New Roman" w:hAnsi="Times New Roman" w:cs="Times New Roman"/>
      <w:sz w:val="18"/>
      <w:szCs w:val="18"/>
    </w:rPr>
  </w:style>
  <w:style w:type="character" w:customStyle="1" w:styleId="apple-converted-space">
    <w:name w:val="apple-converted-space"/>
    <w:basedOn w:val="Domylnaczcionkaakapitu"/>
    <w:rsid w:val="0063109C"/>
    <w:rPr>
      <w:rFonts w:cs="Times New Roman"/>
    </w:rPr>
  </w:style>
  <w:style w:type="character" w:customStyle="1" w:styleId="tabulatory">
    <w:name w:val="tabulatory"/>
    <w:basedOn w:val="Domylnaczcionkaakapitu"/>
    <w:rsid w:val="0063109C"/>
    <w:rPr>
      <w:rFonts w:cs="Times New Roman"/>
    </w:rPr>
  </w:style>
  <w:style w:type="character" w:customStyle="1" w:styleId="txt-new">
    <w:name w:val="txt-new"/>
    <w:basedOn w:val="Domylnaczcionkaakapitu"/>
    <w:rsid w:val="0063109C"/>
    <w:rPr>
      <w:rFonts w:cs="Times New Roman"/>
    </w:rPr>
  </w:style>
  <w:style w:type="character" w:customStyle="1" w:styleId="style18">
    <w:name w:val="style18"/>
    <w:basedOn w:val="Domylnaczcionkaakapitu"/>
    <w:rsid w:val="0063109C"/>
    <w:rPr>
      <w:rFonts w:cs="Times New Roman"/>
    </w:rPr>
  </w:style>
  <w:style w:type="paragraph" w:customStyle="1" w:styleId="Tekstpodstawowy22">
    <w:name w:val="Tekst podstawowy 22"/>
    <w:basedOn w:val="Normalny"/>
    <w:rsid w:val="0063109C"/>
    <w:pPr>
      <w:overflowPunct w:val="0"/>
      <w:autoSpaceDE w:val="0"/>
      <w:autoSpaceDN w:val="0"/>
      <w:adjustRightInd w:val="0"/>
      <w:spacing w:after="0" w:line="240" w:lineRule="auto"/>
      <w:jc w:val="both"/>
      <w:textAlignment w:val="baseline"/>
    </w:pPr>
    <w:rPr>
      <w:rFonts w:ascii="Arial" w:eastAsia="Times New Roman" w:hAnsi="Arial" w:cs="Times New Roman"/>
      <w:szCs w:val="20"/>
    </w:rPr>
  </w:style>
  <w:style w:type="paragraph" w:customStyle="1" w:styleId="ListParagraph1">
    <w:name w:val="List Paragraph1"/>
    <w:basedOn w:val="Normalny"/>
    <w:rsid w:val="0063109C"/>
    <w:pPr>
      <w:ind w:left="720"/>
    </w:pPr>
    <w:rPr>
      <w:rFonts w:ascii="Calibri" w:eastAsia="Times New Roman" w:hAnsi="Calibri" w:cs="Times New Roman"/>
      <w:lang w:eastAsia="en-US"/>
    </w:rPr>
  </w:style>
  <w:style w:type="paragraph" w:styleId="Zwykytekst">
    <w:name w:val="Plain Text"/>
    <w:basedOn w:val="Normalny"/>
    <w:link w:val="ZwykytekstZnak"/>
    <w:uiPriority w:val="99"/>
    <w:rsid w:val="0063109C"/>
    <w:pPr>
      <w:suppressAutoHyphens/>
      <w:spacing w:after="0" w:line="240" w:lineRule="auto"/>
    </w:pPr>
    <w:rPr>
      <w:rFonts w:ascii="Courier New" w:eastAsia="Times New Roman" w:hAnsi="Courier New" w:cs="Century Gothic"/>
      <w:kern w:val="1"/>
      <w:sz w:val="20"/>
      <w:szCs w:val="24"/>
    </w:rPr>
  </w:style>
  <w:style w:type="character" w:customStyle="1" w:styleId="ZwykytekstZnak">
    <w:name w:val="Zwykły tekst Znak"/>
    <w:basedOn w:val="Domylnaczcionkaakapitu"/>
    <w:link w:val="Zwykytekst"/>
    <w:uiPriority w:val="99"/>
    <w:rsid w:val="0063109C"/>
    <w:rPr>
      <w:rFonts w:ascii="Courier New" w:eastAsia="Times New Roman" w:hAnsi="Courier New" w:cs="Century Gothic"/>
      <w:kern w:val="1"/>
      <w:sz w:val="20"/>
      <w:szCs w:val="24"/>
    </w:rPr>
  </w:style>
  <w:style w:type="character" w:styleId="Numerwiersza">
    <w:name w:val="line number"/>
    <w:basedOn w:val="Domylnaczcionkaakapitu"/>
    <w:uiPriority w:val="99"/>
    <w:semiHidden/>
    <w:unhideWhenUsed/>
    <w:rsid w:val="0063109C"/>
    <w:rPr>
      <w:rFonts w:cs="Times New Roman"/>
    </w:rPr>
  </w:style>
  <w:style w:type="character" w:styleId="Tekstzastpczy">
    <w:name w:val="Placeholder Text"/>
    <w:basedOn w:val="Domylnaczcionkaakapitu"/>
    <w:uiPriority w:val="99"/>
    <w:semiHidden/>
    <w:rsid w:val="0063109C"/>
    <w:rPr>
      <w:rFonts w:cs="Times New Roman"/>
      <w:color w:val="808080"/>
    </w:rPr>
  </w:style>
  <w:style w:type="numbering" w:customStyle="1" w:styleId="Styl1">
    <w:name w:val="Styl1"/>
    <w:rsid w:val="0063109C"/>
    <w:pPr>
      <w:numPr>
        <w:numId w:val="6"/>
      </w:numPr>
    </w:pPr>
  </w:style>
  <w:style w:type="character" w:customStyle="1" w:styleId="FontStyle12">
    <w:name w:val="Font Style12"/>
    <w:basedOn w:val="Domylnaczcionkaakapitu"/>
    <w:rsid w:val="00B263C8"/>
  </w:style>
  <w:style w:type="paragraph" w:customStyle="1" w:styleId="Gwkaistopka">
    <w:name w:val="Główka i stopka"/>
    <w:basedOn w:val="Normalny"/>
    <w:qFormat/>
    <w:rsid w:val="00280B1B"/>
    <w:pPr>
      <w:suppressAutoHyphens/>
      <w:spacing w:after="15" w:line="247" w:lineRule="auto"/>
      <w:ind w:left="10" w:right="8171" w:hanging="10"/>
    </w:pPr>
    <w:rPr>
      <w:rFonts w:ascii="Times New Roman" w:eastAsia="Times New Roman" w:hAnsi="Times New Roman" w:cs="Times New Roman"/>
      <w:color w:val="000000"/>
      <w:sz w:val="24"/>
    </w:rPr>
  </w:style>
  <w:style w:type="character" w:customStyle="1" w:styleId="StopkaZnak1">
    <w:name w:val="Stopka Znak1"/>
    <w:basedOn w:val="Domylnaczcionkaakapitu"/>
    <w:uiPriority w:val="99"/>
    <w:semiHidden/>
    <w:rsid w:val="00280B1B"/>
    <w:rPr>
      <w:rFonts w:ascii="Times New Roman" w:eastAsia="Times New Roman" w:hAnsi="Times New Roman" w:cs="Times New Roman"/>
      <w:color w:val="000000"/>
      <w:sz w:val="24"/>
    </w:rPr>
  </w:style>
  <w:style w:type="table" w:customStyle="1" w:styleId="TableGrid">
    <w:name w:val="TableGrid"/>
    <w:rsid w:val="00280B1B"/>
    <w:pPr>
      <w:suppressAutoHyphens/>
      <w:spacing w:after="0" w:line="240" w:lineRule="auto"/>
    </w:pPr>
    <w:tblPr>
      <w:tblCellMar>
        <w:top w:w="0" w:type="dxa"/>
        <w:left w:w="0" w:type="dxa"/>
        <w:bottom w:w="0" w:type="dxa"/>
        <w:right w:w="0" w:type="dxa"/>
      </w:tblCellMar>
    </w:tblPr>
  </w:style>
  <w:style w:type="table" w:customStyle="1" w:styleId="TableNormal">
    <w:name w:val="TableNormal"/>
    <w:rsid w:val="000210FC"/>
    <w:pPr>
      <w:spacing w:after="0"/>
    </w:pPr>
    <w:rPr>
      <w:rFonts w:ascii="Arial" w:eastAsia="Arial" w:hAnsi="Arial" w:cs="Arial"/>
      <w:lang w:val="en"/>
    </w:rPr>
    <w:tblPr>
      <w:tblCellMar>
        <w:top w:w="100" w:type="dxa"/>
        <w:left w:w="100" w:type="dxa"/>
        <w:bottom w:w="100" w:type="dxa"/>
        <w:right w:w="100" w:type="dxa"/>
      </w:tblCellMar>
    </w:tblPr>
  </w:style>
  <w:style w:type="numbering" w:customStyle="1" w:styleId="WW8Num1">
    <w:name w:val="WW8Num1"/>
    <w:basedOn w:val="Bezlisty"/>
    <w:rsid w:val="00AD07DD"/>
    <w:pPr>
      <w:numPr>
        <w:numId w:val="16"/>
      </w:numPr>
    </w:pPr>
  </w:style>
  <w:style w:type="numbering" w:customStyle="1" w:styleId="WW8Num3">
    <w:name w:val="WW8Num3"/>
    <w:basedOn w:val="Bezlisty"/>
    <w:rsid w:val="001A0C3B"/>
    <w:pPr>
      <w:numPr>
        <w:numId w:val="20"/>
      </w:numPr>
    </w:pPr>
  </w:style>
  <w:style w:type="paragraph" w:customStyle="1" w:styleId="Style10">
    <w:name w:val="Style10"/>
    <w:basedOn w:val="Standard"/>
    <w:rsid w:val="00EA25F6"/>
    <w:pPr>
      <w:autoSpaceDE w:val="0"/>
      <w:jc w:val="center"/>
    </w:pPr>
    <w:rPr>
      <w:rFonts w:ascii="Trebuchet MS" w:eastAsia="Trebuchet MS" w:hAnsi="Trebuchet MS" w:cs="Trebuchet MS"/>
      <w:lang w:eastAsia="zh-CN"/>
    </w:rPr>
  </w:style>
  <w:style w:type="numbering" w:customStyle="1" w:styleId="WW8Num9">
    <w:name w:val="WW8Num9"/>
    <w:basedOn w:val="Bezlisty"/>
    <w:rsid w:val="00EA25F6"/>
    <w:pPr>
      <w:numPr>
        <w:numId w:val="22"/>
      </w:numPr>
    </w:pPr>
  </w:style>
  <w:style w:type="numbering" w:customStyle="1" w:styleId="WW8Num16">
    <w:name w:val="WW8Num16"/>
    <w:basedOn w:val="Bezlisty"/>
    <w:rsid w:val="00EA25F6"/>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080">
      <w:bodyDiv w:val="1"/>
      <w:marLeft w:val="0"/>
      <w:marRight w:val="0"/>
      <w:marTop w:val="0"/>
      <w:marBottom w:val="0"/>
      <w:divBdr>
        <w:top w:val="none" w:sz="0" w:space="0" w:color="auto"/>
        <w:left w:val="none" w:sz="0" w:space="0" w:color="auto"/>
        <w:bottom w:val="none" w:sz="0" w:space="0" w:color="auto"/>
        <w:right w:val="none" w:sz="0" w:space="0" w:color="auto"/>
      </w:divBdr>
    </w:div>
    <w:div w:id="20472887">
      <w:bodyDiv w:val="1"/>
      <w:marLeft w:val="0"/>
      <w:marRight w:val="0"/>
      <w:marTop w:val="0"/>
      <w:marBottom w:val="0"/>
      <w:divBdr>
        <w:top w:val="none" w:sz="0" w:space="0" w:color="auto"/>
        <w:left w:val="none" w:sz="0" w:space="0" w:color="auto"/>
        <w:bottom w:val="none" w:sz="0" w:space="0" w:color="auto"/>
        <w:right w:val="none" w:sz="0" w:space="0" w:color="auto"/>
      </w:divBdr>
    </w:div>
    <w:div w:id="62722541">
      <w:bodyDiv w:val="1"/>
      <w:marLeft w:val="0"/>
      <w:marRight w:val="0"/>
      <w:marTop w:val="0"/>
      <w:marBottom w:val="0"/>
      <w:divBdr>
        <w:top w:val="none" w:sz="0" w:space="0" w:color="auto"/>
        <w:left w:val="none" w:sz="0" w:space="0" w:color="auto"/>
        <w:bottom w:val="none" w:sz="0" w:space="0" w:color="auto"/>
        <w:right w:val="none" w:sz="0" w:space="0" w:color="auto"/>
      </w:divBdr>
      <w:divsChild>
        <w:div w:id="3241659">
          <w:marLeft w:val="0"/>
          <w:marRight w:val="0"/>
          <w:marTop w:val="0"/>
          <w:marBottom w:val="0"/>
          <w:divBdr>
            <w:top w:val="none" w:sz="0" w:space="0" w:color="auto"/>
            <w:left w:val="none" w:sz="0" w:space="0" w:color="auto"/>
            <w:bottom w:val="none" w:sz="0" w:space="0" w:color="auto"/>
            <w:right w:val="none" w:sz="0" w:space="0" w:color="auto"/>
          </w:divBdr>
        </w:div>
        <w:div w:id="30352214">
          <w:marLeft w:val="0"/>
          <w:marRight w:val="0"/>
          <w:marTop w:val="0"/>
          <w:marBottom w:val="0"/>
          <w:divBdr>
            <w:top w:val="none" w:sz="0" w:space="0" w:color="auto"/>
            <w:left w:val="none" w:sz="0" w:space="0" w:color="auto"/>
            <w:bottom w:val="none" w:sz="0" w:space="0" w:color="auto"/>
            <w:right w:val="none" w:sz="0" w:space="0" w:color="auto"/>
          </w:divBdr>
        </w:div>
        <w:div w:id="63382879">
          <w:marLeft w:val="0"/>
          <w:marRight w:val="0"/>
          <w:marTop w:val="0"/>
          <w:marBottom w:val="0"/>
          <w:divBdr>
            <w:top w:val="none" w:sz="0" w:space="0" w:color="auto"/>
            <w:left w:val="none" w:sz="0" w:space="0" w:color="auto"/>
            <w:bottom w:val="none" w:sz="0" w:space="0" w:color="auto"/>
            <w:right w:val="none" w:sz="0" w:space="0" w:color="auto"/>
          </w:divBdr>
        </w:div>
        <w:div w:id="123238994">
          <w:marLeft w:val="0"/>
          <w:marRight w:val="0"/>
          <w:marTop w:val="0"/>
          <w:marBottom w:val="0"/>
          <w:divBdr>
            <w:top w:val="none" w:sz="0" w:space="0" w:color="auto"/>
            <w:left w:val="none" w:sz="0" w:space="0" w:color="auto"/>
            <w:bottom w:val="none" w:sz="0" w:space="0" w:color="auto"/>
            <w:right w:val="none" w:sz="0" w:space="0" w:color="auto"/>
          </w:divBdr>
        </w:div>
        <w:div w:id="163203075">
          <w:marLeft w:val="0"/>
          <w:marRight w:val="0"/>
          <w:marTop w:val="0"/>
          <w:marBottom w:val="0"/>
          <w:divBdr>
            <w:top w:val="none" w:sz="0" w:space="0" w:color="auto"/>
            <w:left w:val="none" w:sz="0" w:space="0" w:color="auto"/>
            <w:bottom w:val="none" w:sz="0" w:space="0" w:color="auto"/>
            <w:right w:val="none" w:sz="0" w:space="0" w:color="auto"/>
          </w:divBdr>
        </w:div>
        <w:div w:id="176312935">
          <w:marLeft w:val="0"/>
          <w:marRight w:val="0"/>
          <w:marTop w:val="0"/>
          <w:marBottom w:val="0"/>
          <w:divBdr>
            <w:top w:val="none" w:sz="0" w:space="0" w:color="auto"/>
            <w:left w:val="none" w:sz="0" w:space="0" w:color="auto"/>
            <w:bottom w:val="none" w:sz="0" w:space="0" w:color="auto"/>
            <w:right w:val="none" w:sz="0" w:space="0" w:color="auto"/>
          </w:divBdr>
        </w:div>
        <w:div w:id="227882121">
          <w:marLeft w:val="0"/>
          <w:marRight w:val="0"/>
          <w:marTop w:val="0"/>
          <w:marBottom w:val="0"/>
          <w:divBdr>
            <w:top w:val="none" w:sz="0" w:space="0" w:color="auto"/>
            <w:left w:val="none" w:sz="0" w:space="0" w:color="auto"/>
            <w:bottom w:val="none" w:sz="0" w:space="0" w:color="auto"/>
            <w:right w:val="none" w:sz="0" w:space="0" w:color="auto"/>
          </w:divBdr>
        </w:div>
        <w:div w:id="231234252">
          <w:marLeft w:val="0"/>
          <w:marRight w:val="0"/>
          <w:marTop w:val="0"/>
          <w:marBottom w:val="0"/>
          <w:divBdr>
            <w:top w:val="none" w:sz="0" w:space="0" w:color="auto"/>
            <w:left w:val="none" w:sz="0" w:space="0" w:color="auto"/>
            <w:bottom w:val="none" w:sz="0" w:space="0" w:color="auto"/>
            <w:right w:val="none" w:sz="0" w:space="0" w:color="auto"/>
          </w:divBdr>
        </w:div>
        <w:div w:id="320353580">
          <w:marLeft w:val="0"/>
          <w:marRight w:val="0"/>
          <w:marTop w:val="0"/>
          <w:marBottom w:val="0"/>
          <w:divBdr>
            <w:top w:val="none" w:sz="0" w:space="0" w:color="auto"/>
            <w:left w:val="none" w:sz="0" w:space="0" w:color="auto"/>
            <w:bottom w:val="none" w:sz="0" w:space="0" w:color="auto"/>
            <w:right w:val="none" w:sz="0" w:space="0" w:color="auto"/>
          </w:divBdr>
        </w:div>
        <w:div w:id="323820572">
          <w:marLeft w:val="0"/>
          <w:marRight w:val="0"/>
          <w:marTop w:val="0"/>
          <w:marBottom w:val="0"/>
          <w:divBdr>
            <w:top w:val="none" w:sz="0" w:space="0" w:color="auto"/>
            <w:left w:val="none" w:sz="0" w:space="0" w:color="auto"/>
            <w:bottom w:val="none" w:sz="0" w:space="0" w:color="auto"/>
            <w:right w:val="none" w:sz="0" w:space="0" w:color="auto"/>
          </w:divBdr>
        </w:div>
        <w:div w:id="380326174">
          <w:marLeft w:val="0"/>
          <w:marRight w:val="0"/>
          <w:marTop w:val="0"/>
          <w:marBottom w:val="0"/>
          <w:divBdr>
            <w:top w:val="none" w:sz="0" w:space="0" w:color="auto"/>
            <w:left w:val="none" w:sz="0" w:space="0" w:color="auto"/>
            <w:bottom w:val="none" w:sz="0" w:space="0" w:color="auto"/>
            <w:right w:val="none" w:sz="0" w:space="0" w:color="auto"/>
          </w:divBdr>
        </w:div>
        <w:div w:id="472410595">
          <w:marLeft w:val="0"/>
          <w:marRight w:val="0"/>
          <w:marTop w:val="0"/>
          <w:marBottom w:val="0"/>
          <w:divBdr>
            <w:top w:val="none" w:sz="0" w:space="0" w:color="auto"/>
            <w:left w:val="none" w:sz="0" w:space="0" w:color="auto"/>
            <w:bottom w:val="none" w:sz="0" w:space="0" w:color="auto"/>
            <w:right w:val="none" w:sz="0" w:space="0" w:color="auto"/>
          </w:divBdr>
        </w:div>
        <w:div w:id="486631768">
          <w:marLeft w:val="0"/>
          <w:marRight w:val="0"/>
          <w:marTop w:val="0"/>
          <w:marBottom w:val="0"/>
          <w:divBdr>
            <w:top w:val="none" w:sz="0" w:space="0" w:color="auto"/>
            <w:left w:val="none" w:sz="0" w:space="0" w:color="auto"/>
            <w:bottom w:val="none" w:sz="0" w:space="0" w:color="auto"/>
            <w:right w:val="none" w:sz="0" w:space="0" w:color="auto"/>
          </w:divBdr>
        </w:div>
        <w:div w:id="529993133">
          <w:marLeft w:val="0"/>
          <w:marRight w:val="0"/>
          <w:marTop w:val="0"/>
          <w:marBottom w:val="0"/>
          <w:divBdr>
            <w:top w:val="none" w:sz="0" w:space="0" w:color="auto"/>
            <w:left w:val="none" w:sz="0" w:space="0" w:color="auto"/>
            <w:bottom w:val="none" w:sz="0" w:space="0" w:color="auto"/>
            <w:right w:val="none" w:sz="0" w:space="0" w:color="auto"/>
          </w:divBdr>
        </w:div>
        <w:div w:id="535505349">
          <w:marLeft w:val="0"/>
          <w:marRight w:val="0"/>
          <w:marTop w:val="0"/>
          <w:marBottom w:val="0"/>
          <w:divBdr>
            <w:top w:val="none" w:sz="0" w:space="0" w:color="auto"/>
            <w:left w:val="none" w:sz="0" w:space="0" w:color="auto"/>
            <w:bottom w:val="none" w:sz="0" w:space="0" w:color="auto"/>
            <w:right w:val="none" w:sz="0" w:space="0" w:color="auto"/>
          </w:divBdr>
        </w:div>
        <w:div w:id="678316258">
          <w:marLeft w:val="0"/>
          <w:marRight w:val="0"/>
          <w:marTop w:val="0"/>
          <w:marBottom w:val="0"/>
          <w:divBdr>
            <w:top w:val="none" w:sz="0" w:space="0" w:color="auto"/>
            <w:left w:val="none" w:sz="0" w:space="0" w:color="auto"/>
            <w:bottom w:val="none" w:sz="0" w:space="0" w:color="auto"/>
            <w:right w:val="none" w:sz="0" w:space="0" w:color="auto"/>
          </w:divBdr>
        </w:div>
        <w:div w:id="680014019">
          <w:marLeft w:val="0"/>
          <w:marRight w:val="0"/>
          <w:marTop w:val="0"/>
          <w:marBottom w:val="0"/>
          <w:divBdr>
            <w:top w:val="none" w:sz="0" w:space="0" w:color="auto"/>
            <w:left w:val="none" w:sz="0" w:space="0" w:color="auto"/>
            <w:bottom w:val="none" w:sz="0" w:space="0" w:color="auto"/>
            <w:right w:val="none" w:sz="0" w:space="0" w:color="auto"/>
          </w:divBdr>
        </w:div>
        <w:div w:id="711462568">
          <w:marLeft w:val="0"/>
          <w:marRight w:val="0"/>
          <w:marTop w:val="0"/>
          <w:marBottom w:val="0"/>
          <w:divBdr>
            <w:top w:val="none" w:sz="0" w:space="0" w:color="auto"/>
            <w:left w:val="none" w:sz="0" w:space="0" w:color="auto"/>
            <w:bottom w:val="none" w:sz="0" w:space="0" w:color="auto"/>
            <w:right w:val="none" w:sz="0" w:space="0" w:color="auto"/>
          </w:divBdr>
        </w:div>
        <w:div w:id="715203463">
          <w:marLeft w:val="0"/>
          <w:marRight w:val="0"/>
          <w:marTop w:val="0"/>
          <w:marBottom w:val="0"/>
          <w:divBdr>
            <w:top w:val="none" w:sz="0" w:space="0" w:color="auto"/>
            <w:left w:val="none" w:sz="0" w:space="0" w:color="auto"/>
            <w:bottom w:val="none" w:sz="0" w:space="0" w:color="auto"/>
            <w:right w:val="none" w:sz="0" w:space="0" w:color="auto"/>
          </w:divBdr>
        </w:div>
        <w:div w:id="794835133">
          <w:marLeft w:val="0"/>
          <w:marRight w:val="0"/>
          <w:marTop w:val="0"/>
          <w:marBottom w:val="0"/>
          <w:divBdr>
            <w:top w:val="none" w:sz="0" w:space="0" w:color="auto"/>
            <w:left w:val="none" w:sz="0" w:space="0" w:color="auto"/>
            <w:bottom w:val="none" w:sz="0" w:space="0" w:color="auto"/>
            <w:right w:val="none" w:sz="0" w:space="0" w:color="auto"/>
          </w:divBdr>
        </w:div>
        <w:div w:id="803423420">
          <w:marLeft w:val="0"/>
          <w:marRight w:val="0"/>
          <w:marTop w:val="0"/>
          <w:marBottom w:val="0"/>
          <w:divBdr>
            <w:top w:val="none" w:sz="0" w:space="0" w:color="auto"/>
            <w:left w:val="none" w:sz="0" w:space="0" w:color="auto"/>
            <w:bottom w:val="none" w:sz="0" w:space="0" w:color="auto"/>
            <w:right w:val="none" w:sz="0" w:space="0" w:color="auto"/>
          </w:divBdr>
        </w:div>
        <w:div w:id="807938795">
          <w:marLeft w:val="0"/>
          <w:marRight w:val="0"/>
          <w:marTop w:val="0"/>
          <w:marBottom w:val="0"/>
          <w:divBdr>
            <w:top w:val="none" w:sz="0" w:space="0" w:color="auto"/>
            <w:left w:val="none" w:sz="0" w:space="0" w:color="auto"/>
            <w:bottom w:val="none" w:sz="0" w:space="0" w:color="auto"/>
            <w:right w:val="none" w:sz="0" w:space="0" w:color="auto"/>
          </w:divBdr>
        </w:div>
        <w:div w:id="857891313">
          <w:marLeft w:val="0"/>
          <w:marRight w:val="0"/>
          <w:marTop w:val="0"/>
          <w:marBottom w:val="0"/>
          <w:divBdr>
            <w:top w:val="none" w:sz="0" w:space="0" w:color="auto"/>
            <w:left w:val="none" w:sz="0" w:space="0" w:color="auto"/>
            <w:bottom w:val="none" w:sz="0" w:space="0" w:color="auto"/>
            <w:right w:val="none" w:sz="0" w:space="0" w:color="auto"/>
          </w:divBdr>
        </w:div>
        <w:div w:id="870606475">
          <w:marLeft w:val="0"/>
          <w:marRight w:val="0"/>
          <w:marTop w:val="0"/>
          <w:marBottom w:val="0"/>
          <w:divBdr>
            <w:top w:val="none" w:sz="0" w:space="0" w:color="auto"/>
            <w:left w:val="none" w:sz="0" w:space="0" w:color="auto"/>
            <w:bottom w:val="none" w:sz="0" w:space="0" w:color="auto"/>
            <w:right w:val="none" w:sz="0" w:space="0" w:color="auto"/>
          </w:divBdr>
        </w:div>
        <w:div w:id="879363669">
          <w:marLeft w:val="0"/>
          <w:marRight w:val="0"/>
          <w:marTop w:val="0"/>
          <w:marBottom w:val="0"/>
          <w:divBdr>
            <w:top w:val="none" w:sz="0" w:space="0" w:color="auto"/>
            <w:left w:val="none" w:sz="0" w:space="0" w:color="auto"/>
            <w:bottom w:val="none" w:sz="0" w:space="0" w:color="auto"/>
            <w:right w:val="none" w:sz="0" w:space="0" w:color="auto"/>
          </w:divBdr>
        </w:div>
        <w:div w:id="899557745">
          <w:marLeft w:val="0"/>
          <w:marRight w:val="0"/>
          <w:marTop w:val="0"/>
          <w:marBottom w:val="0"/>
          <w:divBdr>
            <w:top w:val="none" w:sz="0" w:space="0" w:color="auto"/>
            <w:left w:val="none" w:sz="0" w:space="0" w:color="auto"/>
            <w:bottom w:val="none" w:sz="0" w:space="0" w:color="auto"/>
            <w:right w:val="none" w:sz="0" w:space="0" w:color="auto"/>
          </w:divBdr>
        </w:div>
        <w:div w:id="930353105">
          <w:marLeft w:val="0"/>
          <w:marRight w:val="0"/>
          <w:marTop w:val="0"/>
          <w:marBottom w:val="0"/>
          <w:divBdr>
            <w:top w:val="none" w:sz="0" w:space="0" w:color="auto"/>
            <w:left w:val="none" w:sz="0" w:space="0" w:color="auto"/>
            <w:bottom w:val="none" w:sz="0" w:space="0" w:color="auto"/>
            <w:right w:val="none" w:sz="0" w:space="0" w:color="auto"/>
          </w:divBdr>
        </w:div>
        <w:div w:id="954365947">
          <w:marLeft w:val="0"/>
          <w:marRight w:val="0"/>
          <w:marTop w:val="0"/>
          <w:marBottom w:val="0"/>
          <w:divBdr>
            <w:top w:val="none" w:sz="0" w:space="0" w:color="auto"/>
            <w:left w:val="none" w:sz="0" w:space="0" w:color="auto"/>
            <w:bottom w:val="none" w:sz="0" w:space="0" w:color="auto"/>
            <w:right w:val="none" w:sz="0" w:space="0" w:color="auto"/>
          </w:divBdr>
        </w:div>
        <w:div w:id="1038120846">
          <w:marLeft w:val="0"/>
          <w:marRight w:val="0"/>
          <w:marTop w:val="0"/>
          <w:marBottom w:val="0"/>
          <w:divBdr>
            <w:top w:val="none" w:sz="0" w:space="0" w:color="auto"/>
            <w:left w:val="none" w:sz="0" w:space="0" w:color="auto"/>
            <w:bottom w:val="none" w:sz="0" w:space="0" w:color="auto"/>
            <w:right w:val="none" w:sz="0" w:space="0" w:color="auto"/>
          </w:divBdr>
        </w:div>
        <w:div w:id="1050568133">
          <w:marLeft w:val="0"/>
          <w:marRight w:val="0"/>
          <w:marTop w:val="0"/>
          <w:marBottom w:val="0"/>
          <w:divBdr>
            <w:top w:val="none" w:sz="0" w:space="0" w:color="auto"/>
            <w:left w:val="none" w:sz="0" w:space="0" w:color="auto"/>
            <w:bottom w:val="none" w:sz="0" w:space="0" w:color="auto"/>
            <w:right w:val="none" w:sz="0" w:space="0" w:color="auto"/>
          </w:divBdr>
        </w:div>
        <w:div w:id="1061172295">
          <w:marLeft w:val="0"/>
          <w:marRight w:val="0"/>
          <w:marTop w:val="0"/>
          <w:marBottom w:val="0"/>
          <w:divBdr>
            <w:top w:val="none" w:sz="0" w:space="0" w:color="auto"/>
            <w:left w:val="none" w:sz="0" w:space="0" w:color="auto"/>
            <w:bottom w:val="none" w:sz="0" w:space="0" w:color="auto"/>
            <w:right w:val="none" w:sz="0" w:space="0" w:color="auto"/>
          </w:divBdr>
        </w:div>
        <w:div w:id="1091967809">
          <w:marLeft w:val="0"/>
          <w:marRight w:val="0"/>
          <w:marTop w:val="0"/>
          <w:marBottom w:val="0"/>
          <w:divBdr>
            <w:top w:val="none" w:sz="0" w:space="0" w:color="auto"/>
            <w:left w:val="none" w:sz="0" w:space="0" w:color="auto"/>
            <w:bottom w:val="none" w:sz="0" w:space="0" w:color="auto"/>
            <w:right w:val="none" w:sz="0" w:space="0" w:color="auto"/>
          </w:divBdr>
        </w:div>
        <w:div w:id="1155560739">
          <w:marLeft w:val="0"/>
          <w:marRight w:val="0"/>
          <w:marTop w:val="0"/>
          <w:marBottom w:val="0"/>
          <w:divBdr>
            <w:top w:val="none" w:sz="0" w:space="0" w:color="auto"/>
            <w:left w:val="none" w:sz="0" w:space="0" w:color="auto"/>
            <w:bottom w:val="none" w:sz="0" w:space="0" w:color="auto"/>
            <w:right w:val="none" w:sz="0" w:space="0" w:color="auto"/>
          </w:divBdr>
        </w:div>
        <w:div w:id="1168517417">
          <w:marLeft w:val="0"/>
          <w:marRight w:val="0"/>
          <w:marTop w:val="0"/>
          <w:marBottom w:val="0"/>
          <w:divBdr>
            <w:top w:val="none" w:sz="0" w:space="0" w:color="auto"/>
            <w:left w:val="none" w:sz="0" w:space="0" w:color="auto"/>
            <w:bottom w:val="none" w:sz="0" w:space="0" w:color="auto"/>
            <w:right w:val="none" w:sz="0" w:space="0" w:color="auto"/>
          </w:divBdr>
        </w:div>
        <w:div w:id="1238130288">
          <w:marLeft w:val="0"/>
          <w:marRight w:val="0"/>
          <w:marTop w:val="0"/>
          <w:marBottom w:val="0"/>
          <w:divBdr>
            <w:top w:val="none" w:sz="0" w:space="0" w:color="auto"/>
            <w:left w:val="none" w:sz="0" w:space="0" w:color="auto"/>
            <w:bottom w:val="none" w:sz="0" w:space="0" w:color="auto"/>
            <w:right w:val="none" w:sz="0" w:space="0" w:color="auto"/>
          </w:divBdr>
        </w:div>
        <w:div w:id="1262909221">
          <w:marLeft w:val="0"/>
          <w:marRight w:val="0"/>
          <w:marTop w:val="0"/>
          <w:marBottom w:val="0"/>
          <w:divBdr>
            <w:top w:val="none" w:sz="0" w:space="0" w:color="auto"/>
            <w:left w:val="none" w:sz="0" w:space="0" w:color="auto"/>
            <w:bottom w:val="none" w:sz="0" w:space="0" w:color="auto"/>
            <w:right w:val="none" w:sz="0" w:space="0" w:color="auto"/>
          </w:divBdr>
        </w:div>
        <w:div w:id="1281495340">
          <w:marLeft w:val="0"/>
          <w:marRight w:val="0"/>
          <w:marTop w:val="0"/>
          <w:marBottom w:val="0"/>
          <w:divBdr>
            <w:top w:val="none" w:sz="0" w:space="0" w:color="auto"/>
            <w:left w:val="none" w:sz="0" w:space="0" w:color="auto"/>
            <w:bottom w:val="none" w:sz="0" w:space="0" w:color="auto"/>
            <w:right w:val="none" w:sz="0" w:space="0" w:color="auto"/>
          </w:divBdr>
        </w:div>
        <w:div w:id="1350988239">
          <w:marLeft w:val="0"/>
          <w:marRight w:val="0"/>
          <w:marTop w:val="0"/>
          <w:marBottom w:val="0"/>
          <w:divBdr>
            <w:top w:val="none" w:sz="0" w:space="0" w:color="auto"/>
            <w:left w:val="none" w:sz="0" w:space="0" w:color="auto"/>
            <w:bottom w:val="none" w:sz="0" w:space="0" w:color="auto"/>
            <w:right w:val="none" w:sz="0" w:space="0" w:color="auto"/>
          </w:divBdr>
        </w:div>
        <w:div w:id="1373656023">
          <w:marLeft w:val="0"/>
          <w:marRight w:val="0"/>
          <w:marTop w:val="0"/>
          <w:marBottom w:val="0"/>
          <w:divBdr>
            <w:top w:val="none" w:sz="0" w:space="0" w:color="auto"/>
            <w:left w:val="none" w:sz="0" w:space="0" w:color="auto"/>
            <w:bottom w:val="none" w:sz="0" w:space="0" w:color="auto"/>
            <w:right w:val="none" w:sz="0" w:space="0" w:color="auto"/>
          </w:divBdr>
        </w:div>
        <w:div w:id="1408577005">
          <w:marLeft w:val="0"/>
          <w:marRight w:val="0"/>
          <w:marTop w:val="0"/>
          <w:marBottom w:val="0"/>
          <w:divBdr>
            <w:top w:val="none" w:sz="0" w:space="0" w:color="auto"/>
            <w:left w:val="none" w:sz="0" w:space="0" w:color="auto"/>
            <w:bottom w:val="none" w:sz="0" w:space="0" w:color="auto"/>
            <w:right w:val="none" w:sz="0" w:space="0" w:color="auto"/>
          </w:divBdr>
        </w:div>
        <w:div w:id="1418359459">
          <w:marLeft w:val="0"/>
          <w:marRight w:val="0"/>
          <w:marTop w:val="0"/>
          <w:marBottom w:val="0"/>
          <w:divBdr>
            <w:top w:val="none" w:sz="0" w:space="0" w:color="auto"/>
            <w:left w:val="none" w:sz="0" w:space="0" w:color="auto"/>
            <w:bottom w:val="none" w:sz="0" w:space="0" w:color="auto"/>
            <w:right w:val="none" w:sz="0" w:space="0" w:color="auto"/>
          </w:divBdr>
        </w:div>
        <w:div w:id="1421102807">
          <w:marLeft w:val="0"/>
          <w:marRight w:val="0"/>
          <w:marTop w:val="0"/>
          <w:marBottom w:val="0"/>
          <w:divBdr>
            <w:top w:val="none" w:sz="0" w:space="0" w:color="auto"/>
            <w:left w:val="none" w:sz="0" w:space="0" w:color="auto"/>
            <w:bottom w:val="none" w:sz="0" w:space="0" w:color="auto"/>
            <w:right w:val="none" w:sz="0" w:space="0" w:color="auto"/>
          </w:divBdr>
        </w:div>
        <w:div w:id="1440181493">
          <w:marLeft w:val="0"/>
          <w:marRight w:val="0"/>
          <w:marTop w:val="0"/>
          <w:marBottom w:val="0"/>
          <w:divBdr>
            <w:top w:val="none" w:sz="0" w:space="0" w:color="auto"/>
            <w:left w:val="none" w:sz="0" w:space="0" w:color="auto"/>
            <w:bottom w:val="none" w:sz="0" w:space="0" w:color="auto"/>
            <w:right w:val="none" w:sz="0" w:space="0" w:color="auto"/>
          </w:divBdr>
        </w:div>
        <w:div w:id="1443189264">
          <w:marLeft w:val="0"/>
          <w:marRight w:val="0"/>
          <w:marTop w:val="0"/>
          <w:marBottom w:val="0"/>
          <w:divBdr>
            <w:top w:val="none" w:sz="0" w:space="0" w:color="auto"/>
            <w:left w:val="none" w:sz="0" w:space="0" w:color="auto"/>
            <w:bottom w:val="none" w:sz="0" w:space="0" w:color="auto"/>
            <w:right w:val="none" w:sz="0" w:space="0" w:color="auto"/>
          </w:divBdr>
        </w:div>
        <w:div w:id="1463693930">
          <w:marLeft w:val="0"/>
          <w:marRight w:val="0"/>
          <w:marTop w:val="0"/>
          <w:marBottom w:val="0"/>
          <w:divBdr>
            <w:top w:val="none" w:sz="0" w:space="0" w:color="auto"/>
            <w:left w:val="none" w:sz="0" w:space="0" w:color="auto"/>
            <w:bottom w:val="none" w:sz="0" w:space="0" w:color="auto"/>
            <w:right w:val="none" w:sz="0" w:space="0" w:color="auto"/>
          </w:divBdr>
        </w:div>
        <w:div w:id="1489324846">
          <w:marLeft w:val="0"/>
          <w:marRight w:val="0"/>
          <w:marTop w:val="0"/>
          <w:marBottom w:val="0"/>
          <w:divBdr>
            <w:top w:val="none" w:sz="0" w:space="0" w:color="auto"/>
            <w:left w:val="none" w:sz="0" w:space="0" w:color="auto"/>
            <w:bottom w:val="none" w:sz="0" w:space="0" w:color="auto"/>
            <w:right w:val="none" w:sz="0" w:space="0" w:color="auto"/>
          </w:divBdr>
        </w:div>
        <w:div w:id="1562709226">
          <w:marLeft w:val="0"/>
          <w:marRight w:val="0"/>
          <w:marTop w:val="0"/>
          <w:marBottom w:val="0"/>
          <w:divBdr>
            <w:top w:val="none" w:sz="0" w:space="0" w:color="auto"/>
            <w:left w:val="none" w:sz="0" w:space="0" w:color="auto"/>
            <w:bottom w:val="none" w:sz="0" w:space="0" w:color="auto"/>
            <w:right w:val="none" w:sz="0" w:space="0" w:color="auto"/>
          </w:divBdr>
        </w:div>
        <w:div w:id="1568999182">
          <w:marLeft w:val="0"/>
          <w:marRight w:val="0"/>
          <w:marTop w:val="0"/>
          <w:marBottom w:val="0"/>
          <w:divBdr>
            <w:top w:val="none" w:sz="0" w:space="0" w:color="auto"/>
            <w:left w:val="none" w:sz="0" w:space="0" w:color="auto"/>
            <w:bottom w:val="none" w:sz="0" w:space="0" w:color="auto"/>
            <w:right w:val="none" w:sz="0" w:space="0" w:color="auto"/>
          </w:divBdr>
        </w:div>
        <w:div w:id="1597984002">
          <w:marLeft w:val="0"/>
          <w:marRight w:val="0"/>
          <w:marTop w:val="0"/>
          <w:marBottom w:val="0"/>
          <w:divBdr>
            <w:top w:val="none" w:sz="0" w:space="0" w:color="auto"/>
            <w:left w:val="none" w:sz="0" w:space="0" w:color="auto"/>
            <w:bottom w:val="none" w:sz="0" w:space="0" w:color="auto"/>
            <w:right w:val="none" w:sz="0" w:space="0" w:color="auto"/>
          </w:divBdr>
        </w:div>
        <w:div w:id="1613898126">
          <w:marLeft w:val="0"/>
          <w:marRight w:val="0"/>
          <w:marTop w:val="0"/>
          <w:marBottom w:val="0"/>
          <w:divBdr>
            <w:top w:val="none" w:sz="0" w:space="0" w:color="auto"/>
            <w:left w:val="none" w:sz="0" w:space="0" w:color="auto"/>
            <w:bottom w:val="none" w:sz="0" w:space="0" w:color="auto"/>
            <w:right w:val="none" w:sz="0" w:space="0" w:color="auto"/>
          </w:divBdr>
        </w:div>
        <w:div w:id="1635254660">
          <w:marLeft w:val="0"/>
          <w:marRight w:val="0"/>
          <w:marTop w:val="0"/>
          <w:marBottom w:val="0"/>
          <w:divBdr>
            <w:top w:val="none" w:sz="0" w:space="0" w:color="auto"/>
            <w:left w:val="none" w:sz="0" w:space="0" w:color="auto"/>
            <w:bottom w:val="none" w:sz="0" w:space="0" w:color="auto"/>
            <w:right w:val="none" w:sz="0" w:space="0" w:color="auto"/>
          </w:divBdr>
        </w:div>
        <w:div w:id="1682050805">
          <w:marLeft w:val="0"/>
          <w:marRight w:val="0"/>
          <w:marTop w:val="0"/>
          <w:marBottom w:val="0"/>
          <w:divBdr>
            <w:top w:val="none" w:sz="0" w:space="0" w:color="auto"/>
            <w:left w:val="none" w:sz="0" w:space="0" w:color="auto"/>
            <w:bottom w:val="none" w:sz="0" w:space="0" w:color="auto"/>
            <w:right w:val="none" w:sz="0" w:space="0" w:color="auto"/>
          </w:divBdr>
        </w:div>
        <w:div w:id="1698383378">
          <w:marLeft w:val="0"/>
          <w:marRight w:val="0"/>
          <w:marTop w:val="0"/>
          <w:marBottom w:val="0"/>
          <w:divBdr>
            <w:top w:val="none" w:sz="0" w:space="0" w:color="auto"/>
            <w:left w:val="none" w:sz="0" w:space="0" w:color="auto"/>
            <w:bottom w:val="none" w:sz="0" w:space="0" w:color="auto"/>
            <w:right w:val="none" w:sz="0" w:space="0" w:color="auto"/>
          </w:divBdr>
        </w:div>
        <w:div w:id="1711681277">
          <w:marLeft w:val="0"/>
          <w:marRight w:val="0"/>
          <w:marTop w:val="0"/>
          <w:marBottom w:val="0"/>
          <w:divBdr>
            <w:top w:val="none" w:sz="0" w:space="0" w:color="auto"/>
            <w:left w:val="none" w:sz="0" w:space="0" w:color="auto"/>
            <w:bottom w:val="none" w:sz="0" w:space="0" w:color="auto"/>
            <w:right w:val="none" w:sz="0" w:space="0" w:color="auto"/>
          </w:divBdr>
        </w:div>
        <w:div w:id="1727988205">
          <w:marLeft w:val="0"/>
          <w:marRight w:val="0"/>
          <w:marTop w:val="0"/>
          <w:marBottom w:val="0"/>
          <w:divBdr>
            <w:top w:val="none" w:sz="0" w:space="0" w:color="auto"/>
            <w:left w:val="none" w:sz="0" w:space="0" w:color="auto"/>
            <w:bottom w:val="none" w:sz="0" w:space="0" w:color="auto"/>
            <w:right w:val="none" w:sz="0" w:space="0" w:color="auto"/>
          </w:divBdr>
        </w:div>
        <w:div w:id="1732771995">
          <w:marLeft w:val="0"/>
          <w:marRight w:val="0"/>
          <w:marTop w:val="0"/>
          <w:marBottom w:val="0"/>
          <w:divBdr>
            <w:top w:val="none" w:sz="0" w:space="0" w:color="auto"/>
            <w:left w:val="none" w:sz="0" w:space="0" w:color="auto"/>
            <w:bottom w:val="none" w:sz="0" w:space="0" w:color="auto"/>
            <w:right w:val="none" w:sz="0" w:space="0" w:color="auto"/>
          </w:divBdr>
        </w:div>
        <w:div w:id="1773428130">
          <w:marLeft w:val="0"/>
          <w:marRight w:val="0"/>
          <w:marTop w:val="0"/>
          <w:marBottom w:val="0"/>
          <w:divBdr>
            <w:top w:val="none" w:sz="0" w:space="0" w:color="auto"/>
            <w:left w:val="none" w:sz="0" w:space="0" w:color="auto"/>
            <w:bottom w:val="none" w:sz="0" w:space="0" w:color="auto"/>
            <w:right w:val="none" w:sz="0" w:space="0" w:color="auto"/>
          </w:divBdr>
        </w:div>
        <w:div w:id="1803886590">
          <w:marLeft w:val="0"/>
          <w:marRight w:val="0"/>
          <w:marTop w:val="0"/>
          <w:marBottom w:val="0"/>
          <w:divBdr>
            <w:top w:val="none" w:sz="0" w:space="0" w:color="auto"/>
            <w:left w:val="none" w:sz="0" w:space="0" w:color="auto"/>
            <w:bottom w:val="none" w:sz="0" w:space="0" w:color="auto"/>
            <w:right w:val="none" w:sz="0" w:space="0" w:color="auto"/>
          </w:divBdr>
        </w:div>
        <w:div w:id="1865092138">
          <w:marLeft w:val="0"/>
          <w:marRight w:val="0"/>
          <w:marTop w:val="0"/>
          <w:marBottom w:val="0"/>
          <w:divBdr>
            <w:top w:val="none" w:sz="0" w:space="0" w:color="auto"/>
            <w:left w:val="none" w:sz="0" w:space="0" w:color="auto"/>
            <w:bottom w:val="none" w:sz="0" w:space="0" w:color="auto"/>
            <w:right w:val="none" w:sz="0" w:space="0" w:color="auto"/>
          </w:divBdr>
        </w:div>
        <w:div w:id="1930960386">
          <w:marLeft w:val="0"/>
          <w:marRight w:val="0"/>
          <w:marTop w:val="0"/>
          <w:marBottom w:val="0"/>
          <w:divBdr>
            <w:top w:val="none" w:sz="0" w:space="0" w:color="auto"/>
            <w:left w:val="none" w:sz="0" w:space="0" w:color="auto"/>
            <w:bottom w:val="none" w:sz="0" w:space="0" w:color="auto"/>
            <w:right w:val="none" w:sz="0" w:space="0" w:color="auto"/>
          </w:divBdr>
        </w:div>
        <w:div w:id="1951739291">
          <w:marLeft w:val="0"/>
          <w:marRight w:val="0"/>
          <w:marTop w:val="0"/>
          <w:marBottom w:val="0"/>
          <w:divBdr>
            <w:top w:val="none" w:sz="0" w:space="0" w:color="auto"/>
            <w:left w:val="none" w:sz="0" w:space="0" w:color="auto"/>
            <w:bottom w:val="none" w:sz="0" w:space="0" w:color="auto"/>
            <w:right w:val="none" w:sz="0" w:space="0" w:color="auto"/>
          </w:divBdr>
        </w:div>
        <w:div w:id="1963804900">
          <w:marLeft w:val="0"/>
          <w:marRight w:val="0"/>
          <w:marTop w:val="0"/>
          <w:marBottom w:val="0"/>
          <w:divBdr>
            <w:top w:val="none" w:sz="0" w:space="0" w:color="auto"/>
            <w:left w:val="none" w:sz="0" w:space="0" w:color="auto"/>
            <w:bottom w:val="none" w:sz="0" w:space="0" w:color="auto"/>
            <w:right w:val="none" w:sz="0" w:space="0" w:color="auto"/>
          </w:divBdr>
        </w:div>
        <w:div w:id="1996639628">
          <w:marLeft w:val="0"/>
          <w:marRight w:val="0"/>
          <w:marTop w:val="0"/>
          <w:marBottom w:val="0"/>
          <w:divBdr>
            <w:top w:val="none" w:sz="0" w:space="0" w:color="auto"/>
            <w:left w:val="none" w:sz="0" w:space="0" w:color="auto"/>
            <w:bottom w:val="none" w:sz="0" w:space="0" w:color="auto"/>
            <w:right w:val="none" w:sz="0" w:space="0" w:color="auto"/>
          </w:divBdr>
        </w:div>
        <w:div w:id="1998337757">
          <w:marLeft w:val="0"/>
          <w:marRight w:val="0"/>
          <w:marTop w:val="0"/>
          <w:marBottom w:val="0"/>
          <w:divBdr>
            <w:top w:val="none" w:sz="0" w:space="0" w:color="auto"/>
            <w:left w:val="none" w:sz="0" w:space="0" w:color="auto"/>
            <w:bottom w:val="none" w:sz="0" w:space="0" w:color="auto"/>
            <w:right w:val="none" w:sz="0" w:space="0" w:color="auto"/>
          </w:divBdr>
        </w:div>
        <w:div w:id="2034763636">
          <w:marLeft w:val="0"/>
          <w:marRight w:val="0"/>
          <w:marTop w:val="0"/>
          <w:marBottom w:val="0"/>
          <w:divBdr>
            <w:top w:val="none" w:sz="0" w:space="0" w:color="auto"/>
            <w:left w:val="none" w:sz="0" w:space="0" w:color="auto"/>
            <w:bottom w:val="none" w:sz="0" w:space="0" w:color="auto"/>
            <w:right w:val="none" w:sz="0" w:space="0" w:color="auto"/>
          </w:divBdr>
        </w:div>
        <w:div w:id="2041472094">
          <w:marLeft w:val="0"/>
          <w:marRight w:val="0"/>
          <w:marTop w:val="0"/>
          <w:marBottom w:val="0"/>
          <w:divBdr>
            <w:top w:val="none" w:sz="0" w:space="0" w:color="auto"/>
            <w:left w:val="none" w:sz="0" w:space="0" w:color="auto"/>
            <w:bottom w:val="none" w:sz="0" w:space="0" w:color="auto"/>
            <w:right w:val="none" w:sz="0" w:space="0" w:color="auto"/>
          </w:divBdr>
        </w:div>
        <w:div w:id="2126654013">
          <w:marLeft w:val="0"/>
          <w:marRight w:val="0"/>
          <w:marTop w:val="0"/>
          <w:marBottom w:val="0"/>
          <w:divBdr>
            <w:top w:val="none" w:sz="0" w:space="0" w:color="auto"/>
            <w:left w:val="none" w:sz="0" w:space="0" w:color="auto"/>
            <w:bottom w:val="none" w:sz="0" w:space="0" w:color="auto"/>
            <w:right w:val="none" w:sz="0" w:space="0" w:color="auto"/>
          </w:divBdr>
        </w:div>
        <w:div w:id="2146661385">
          <w:marLeft w:val="0"/>
          <w:marRight w:val="0"/>
          <w:marTop w:val="0"/>
          <w:marBottom w:val="0"/>
          <w:divBdr>
            <w:top w:val="none" w:sz="0" w:space="0" w:color="auto"/>
            <w:left w:val="none" w:sz="0" w:space="0" w:color="auto"/>
            <w:bottom w:val="none" w:sz="0" w:space="0" w:color="auto"/>
            <w:right w:val="none" w:sz="0" w:space="0" w:color="auto"/>
          </w:divBdr>
        </w:div>
      </w:divsChild>
    </w:div>
    <w:div w:id="100805505">
      <w:bodyDiv w:val="1"/>
      <w:marLeft w:val="0"/>
      <w:marRight w:val="0"/>
      <w:marTop w:val="0"/>
      <w:marBottom w:val="0"/>
      <w:divBdr>
        <w:top w:val="none" w:sz="0" w:space="0" w:color="auto"/>
        <w:left w:val="none" w:sz="0" w:space="0" w:color="auto"/>
        <w:bottom w:val="none" w:sz="0" w:space="0" w:color="auto"/>
        <w:right w:val="none" w:sz="0" w:space="0" w:color="auto"/>
      </w:divBdr>
    </w:div>
    <w:div w:id="131557739">
      <w:bodyDiv w:val="1"/>
      <w:marLeft w:val="0"/>
      <w:marRight w:val="0"/>
      <w:marTop w:val="0"/>
      <w:marBottom w:val="0"/>
      <w:divBdr>
        <w:top w:val="none" w:sz="0" w:space="0" w:color="auto"/>
        <w:left w:val="none" w:sz="0" w:space="0" w:color="auto"/>
        <w:bottom w:val="none" w:sz="0" w:space="0" w:color="auto"/>
        <w:right w:val="none" w:sz="0" w:space="0" w:color="auto"/>
      </w:divBdr>
    </w:div>
    <w:div w:id="206456516">
      <w:bodyDiv w:val="1"/>
      <w:marLeft w:val="0"/>
      <w:marRight w:val="0"/>
      <w:marTop w:val="0"/>
      <w:marBottom w:val="0"/>
      <w:divBdr>
        <w:top w:val="none" w:sz="0" w:space="0" w:color="auto"/>
        <w:left w:val="none" w:sz="0" w:space="0" w:color="auto"/>
        <w:bottom w:val="none" w:sz="0" w:space="0" w:color="auto"/>
        <w:right w:val="none" w:sz="0" w:space="0" w:color="auto"/>
      </w:divBdr>
    </w:div>
    <w:div w:id="242105928">
      <w:bodyDiv w:val="1"/>
      <w:marLeft w:val="0"/>
      <w:marRight w:val="0"/>
      <w:marTop w:val="0"/>
      <w:marBottom w:val="0"/>
      <w:divBdr>
        <w:top w:val="none" w:sz="0" w:space="0" w:color="auto"/>
        <w:left w:val="none" w:sz="0" w:space="0" w:color="auto"/>
        <w:bottom w:val="none" w:sz="0" w:space="0" w:color="auto"/>
        <w:right w:val="none" w:sz="0" w:space="0" w:color="auto"/>
      </w:divBdr>
      <w:divsChild>
        <w:div w:id="1864173260">
          <w:marLeft w:val="0"/>
          <w:marRight w:val="0"/>
          <w:marTop w:val="0"/>
          <w:marBottom w:val="0"/>
          <w:divBdr>
            <w:top w:val="none" w:sz="0" w:space="0" w:color="auto"/>
            <w:left w:val="none" w:sz="0" w:space="0" w:color="auto"/>
            <w:bottom w:val="none" w:sz="0" w:space="0" w:color="auto"/>
            <w:right w:val="none" w:sz="0" w:space="0" w:color="auto"/>
          </w:divBdr>
        </w:div>
        <w:div w:id="957612932">
          <w:marLeft w:val="0"/>
          <w:marRight w:val="0"/>
          <w:marTop w:val="0"/>
          <w:marBottom w:val="0"/>
          <w:divBdr>
            <w:top w:val="none" w:sz="0" w:space="0" w:color="auto"/>
            <w:left w:val="none" w:sz="0" w:space="0" w:color="auto"/>
            <w:bottom w:val="none" w:sz="0" w:space="0" w:color="auto"/>
            <w:right w:val="none" w:sz="0" w:space="0" w:color="auto"/>
          </w:divBdr>
        </w:div>
        <w:div w:id="1772358941">
          <w:marLeft w:val="0"/>
          <w:marRight w:val="0"/>
          <w:marTop w:val="0"/>
          <w:marBottom w:val="0"/>
          <w:divBdr>
            <w:top w:val="none" w:sz="0" w:space="0" w:color="auto"/>
            <w:left w:val="none" w:sz="0" w:space="0" w:color="auto"/>
            <w:bottom w:val="none" w:sz="0" w:space="0" w:color="auto"/>
            <w:right w:val="none" w:sz="0" w:space="0" w:color="auto"/>
          </w:divBdr>
        </w:div>
        <w:div w:id="729311018">
          <w:marLeft w:val="0"/>
          <w:marRight w:val="0"/>
          <w:marTop w:val="0"/>
          <w:marBottom w:val="0"/>
          <w:divBdr>
            <w:top w:val="none" w:sz="0" w:space="0" w:color="auto"/>
            <w:left w:val="none" w:sz="0" w:space="0" w:color="auto"/>
            <w:bottom w:val="none" w:sz="0" w:space="0" w:color="auto"/>
            <w:right w:val="none" w:sz="0" w:space="0" w:color="auto"/>
          </w:divBdr>
        </w:div>
        <w:div w:id="1698463616">
          <w:marLeft w:val="0"/>
          <w:marRight w:val="0"/>
          <w:marTop w:val="0"/>
          <w:marBottom w:val="0"/>
          <w:divBdr>
            <w:top w:val="none" w:sz="0" w:space="0" w:color="auto"/>
            <w:left w:val="none" w:sz="0" w:space="0" w:color="auto"/>
            <w:bottom w:val="none" w:sz="0" w:space="0" w:color="auto"/>
            <w:right w:val="none" w:sz="0" w:space="0" w:color="auto"/>
          </w:divBdr>
        </w:div>
        <w:div w:id="1915628172">
          <w:marLeft w:val="0"/>
          <w:marRight w:val="0"/>
          <w:marTop w:val="0"/>
          <w:marBottom w:val="0"/>
          <w:divBdr>
            <w:top w:val="none" w:sz="0" w:space="0" w:color="auto"/>
            <w:left w:val="none" w:sz="0" w:space="0" w:color="auto"/>
            <w:bottom w:val="none" w:sz="0" w:space="0" w:color="auto"/>
            <w:right w:val="none" w:sz="0" w:space="0" w:color="auto"/>
          </w:divBdr>
        </w:div>
        <w:div w:id="1178276209">
          <w:marLeft w:val="0"/>
          <w:marRight w:val="0"/>
          <w:marTop w:val="0"/>
          <w:marBottom w:val="0"/>
          <w:divBdr>
            <w:top w:val="none" w:sz="0" w:space="0" w:color="auto"/>
            <w:left w:val="none" w:sz="0" w:space="0" w:color="auto"/>
            <w:bottom w:val="none" w:sz="0" w:space="0" w:color="auto"/>
            <w:right w:val="none" w:sz="0" w:space="0" w:color="auto"/>
          </w:divBdr>
        </w:div>
        <w:div w:id="451481338">
          <w:marLeft w:val="0"/>
          <w:marRight w:val="0"/>
          <w:marTop w:val="0"/>
          <w:marBottom w:val="0"/>
          <w:divBdr>
            <w:top w:val="none" w:sz="0" w:space="0" w:color="auto"/>
            <w:left w:val="none" w:sz="0" w:space="0" w:color="auto"/>
            <w:bottom w:val="none" w:sz="0" w:space="0" w:color="auto"/>
            <w:right w:val="none" w:sz="0" w:space="0" w:color="auto"/>
          </w:divBdr>
        </w:div>
        <w:div w:id="555430317">
          <w:marLeft w:val="0"/>
          <w:marRight w:val="0"/>
          <w:marTop w:val="0"/>
          <w:marBottom w:val="0"/>
          <w:divBdr>
            <w:top w:val="none" w:sz="0" w:space="0" w:color="auto"/>
            <w:left w:val="none" w:sz="0" w:space="0" w:color="auto"/>
            <w:bottom w:val="none" w:sz="0" w:space="0" w:color="auto"/>
            <w:right w:val="none" w:sz="0" w:space="0" w:color="auto"/>
          </w:divBdr>
        </w:div>
        <w:div w:id="1369719676">
          <w:marLeft w:val="0"/>
          <w:marRight w:val="0"/>
          <w:marTop w:val="0"/>
          <w:marBottom w:val="0"/>
          <w:divBdr>
            <w:top w:val="none" w:sz="0" w:space="0" w:color="auto"/>
            <w:left w:val="none" w:sz="0" w:space="0" w:color="auto"/>
            <w:bottom w:val="none" w:sz="0" w:space="0" w:color="auto"/>
            <w:right w:val="none" w:sz="0" w:space="0" w:color="auto"/>
          </w:divBdr>
        </w:div>
        <w:div w:id="1976829163">
          <w:marLeft w:val="0"/>
          <w:marRight w:val="0"/>
          <w:marTop w:val="0"/>
          <w:marBottom w:val="0"/>
          <w:divBdr>
            <w:top w:val="none" w:sz="0" w:space="0" w:color="auto"/>
            <w:left w:val="none" w:sz="0" w:space="0" w:color="auto"/>
            <w:bottom w:val="none" w:sz="0" w:space="0" w:color="auto"/>
            <w:right w:val="none" w:sz="0" w:space="0" w:color="auto"/>
          </w:divBdr>
        </w:div>
        <w:div w:id="940258281">
          <w:marLeft w:val="0"/>
          <w:marRight w:val="0"/>
          <w:marTop w:val="0"/>
          <w:marBottom w:val="0"/>
          <w:divBdr>
            <w:top w:val="none" w:sz="0" w:space="0" w:color="auto"/>
            <w:left w:val="none" w:sz="0" w:space="0" w:color="auto"/>
            <w:bottom w:val="none" w:sz="0" w:space="0" w:color="auto"/>
            <w:right w:val="none" w:sz="0" w:space="0" w:color="auto"/>
          </w:divBdr>
        </w:div>
        <w:div w:id="401562739">
          <w:marLeft w:val="0"/>
          <w:marRight w:val="0"/>
          <w:marTop w:val="0"/>
          <w:marBottom w:val="0"/>
          <w:divBdr>
            <w:top w:val="none" w:sz="0" w:space="0" w:color="auto"/>
            <w:left w:val="none" w:sz="0" w:space="0" w:color="auto"/>
            <w:bottom w:val="none" w:sz="0" w:space="0" w:color="auto"/>
            <w:right w:val="none" w:sz="0" w:space="0" w:color="auto"/>
          </w:divBdr>
        </w:div>
        <w:div w:id="1252205168">
          <w:marLeft w:val="0"/>
          <w:marRight w:val="0"/>
          <w:marTop w:val="0"/>
          <w:marBottom w:val="0"/>
          <w:divBdr>
            <w:top w:val="none" w:sz="0" w:space="0" w:color="auto"/>
            <w:left w:val="none" w:sz="0" w:space="0" w:color="auto"/>
            <w:bottom w:val="none" w:sz="0" w:space="0" w:color="auto"/>
            <w:right w:val="none" w:sz="0" w:space="0" w:color="auto"/>
          </w:divBdr>
        </w:div>
        <w:div w:id="920600633">
          <w:marLeft w:val="0"/>
          <w:marRight w:val="0"/>
          <w:marTop w:val="0"/>
          <w:marBottom w:val="0"/>
          <w:divBdr>
            <w:top w:val="none" w:sz="0" w:space="0" w:color="auto"/>
            <w:left w:val="none" w:sz="0" w:space="0" w:color="auto"/>
            <w:bottom w:val="none" w:sz="0" w:space="0" w:color="auto"/>
            <w:right w:val="none" w:sz="0" w:space="0" w:color="auto"/>
          </w:divBdr>
        </w:div>
        <w:div w:id="1961764628">
          <w:marLeft w:val="0"/>
          <w:marRight w:val="0"/>
          <w:marTop w:val="0"/>
          <w:marBottom w:val="0"/>
          <w:divBdr>
            <w:top w:val="none" w:sz="0" w:space="0" w:color="auto"/>
            <w:left w:val="none" w:sz="0" w:space="0" w:color="auto"/>
            <w:bottom w:val="none" w:sz="0" w:space="0" w:color="auto"/>
            <w:right w:val="none" w:sz="0" w:space="0" w:color="auto"/>
          </w:divBdr>
        </w:div>
        <w:div w:id="890772808">
          <w:marLeft w:val="0"/>
          <w:marRight w:val="0"/>
          <w:marTop w:val="0"/>
          <w:marBottom w:val="0"/>
          <w:divBdr>
            <w:top w:val="none" w:sz="0" w:space="0" w:color="auto"/>
            <w:left w:val="none" w:sz="0" w:space="0" w:color="auto"/>
            <w:bottom w:val="none" w:sz="0" w:space="0" w:color="auto"/>
            <w:right w:val="none" w:sz="0" w:space="0" w:color="auto"/>
          </w:divBdr>
        </w:div>
        <w:div w:id="1751580816">
          <w:marLeft w:val="0"/>
          <w:marRight w:val="0"/>
          <w:marTop w:val="0"/>
          <w:marBottom w:val="0"/>
          <w:divBdr>
            <w:top w:val="none" w:sz="0" w:space="0" w:color="auto"/>
            <w:left w:val="none" w:sz="0" w:space="0" w:color="auto"/>
            <w:bottom w:val="none" w:sz="0" w:space="0" w:color="auto"/>
            <w:right w:val="none" w:sz="0" w:space="0" w:color="auto"/>
          </w:divBdr>
        </w:div>
        <w:div w:id="227113258">
          <w:marLeft w:val="0"/>
          <w:marRight w:val="0"/>
          <w:marTop w:val="0"/>
          <w:marBottom w:val="0"/>
          <w:divBdr>
            <w:top w:val="none" w:sz="0" w:space="0" w:color="auto"/>
            <w:left w:val="none" w:sz="0" w:space="0" w:color="auto"/>
            <w:bottom w:val="none" w:sz="0" w:space="0" w:color="auto"/>
            <w:right w:val="none" w:sz="0" w:space="0" w:color="auto"/>
          </w:divBdr>
        </w:div>
        <w:div w:id="2118791860">
          <w:marLeft w:val="0"/>
          <w:marRight w:val="0"/>
          <w:marTop w:val="0"/>
          <w:marBottom w:val="0"/>
          <w:divBdr>
            <w:top w:val="none" w:sz="0" w:space="0" w:color="auto"/>
            <w:left w:val="none" w:sz="0" w:space="0" w:color="auto"/>
            <w:bottom w:val="none" w:sz="0" w:space="0" w:color="auto"/>
            <w:right w:val="none" w:sz="0" w:space="0" w:color="auto"/>
          </w:divBdr>
        </w:div>
        <w:div w:id="1204364651">
          <w:marLeft w:val="0"/>
          <w:marRight w:val="0"/>
          <w:marTop w:val="0"/>
          <w:marBottom w:val="0"/>
          <w:divBdr>
            <w:top w:val="none" w:sz="0" w:space="0" w:color="auto"/>
            <w:left w:val="none" w:sz="0" w:space="0" w:color="auto"/>
            <w:bottom w:val="none" w:sz="0" w:space="0" w:color="auto"/>
            <w:right w:val="none" w:sz="0" w:space="0" w:color="auto"/>
          </w:divBdr>
        </w:div>
        <w:div w:id="2065174563">
          <w:marLeft w:val="0"/>
          <w:marRight w:val="0"/>
          <w:marTop w:val="0"/>
          <w:marBottom w:val="0"/>
          <w:divBdr>
            <w:top w:val="none" w:sz="0" w:space="0" w:color="auto"/>
            <w:left w:val="none" w:sz="0" w:space="0" w:color="auto"/>
            <w:bottom w:val="none" w:sz="0" w:space="0" w:color="auto"/>
            <w:right w:val="none" w:sz="0" w:space="0" w:color="auto"/>
          </w:divBdr>
        </w:div>
        <w:div w:id="284233265">
          <w:marLeft w:val="0"/>
          <w:marRight w:val="0"/>
          <w:marTop w:val="0"/>
          <w:marBottom w:val="0"/>
          <w:divBdr>
            <w:top w:val="none" w:sz="0" w:space="0" w:color="auto"/>
            <w:left w:val="none" w:sz="0" w:space="0" w:color="auto"/>
            <w:bottom w:val="none" w:sz="0" w:space="0" w:color="auto"/>
            <w:right w:val="none" w:sz="0" w:space="0" w:color="auto"/>
          </w:divBdr>
        </w:div>
        <w:div w:id="188178672">
          <w:marLeft w:val="0"/>
          <w:marRight w:val="0"/>
          <w:marTop w:val="0"/>
          <w:marBottom w:val="0"/>
          <w:divBdr>
            <w:top w:val="none" w:sz="0" w:space="0" w:color="auto"/>
            <w:left w:val="none" w:sz="0" w:space="0" w:color="auto"/>
            <w:bottom w:val="none" w:sz="0" w:space="0" w:color="auto"/>
            <w:right w:val="none" w:sz="0" w:space="0" w:color="auto"/>
          </w:divBdr>
        </w:div>
      </w:divsChild>
    </w:div>
    <w:div w:id="268200108">
      <w:bodyDiv w:val="1"/>
      <w:marLeft w:val="0"/>
      <w:marRight w:val="0"/>
      <w:marTop w:val="0"/>
      <w:marBottom w:val="0"/>
      <w:divBdr>
        <w:top w:val="none" w:sz="0" w:space="0" w:color="auto"/>
        <w:left w:val="none" w:sz="0" w:space="0" w:color="auto"/>
        <w:bottom w:val="none" w:sz="0" w:space="0" w:color="auto"/>
        <w:right w:val="none" w:sz="0" w:space="0" w:color="auto"/>
      </w:divBdr>
    </w:div>
    <w:div w:id="273291425">
      <w:bodyDiv w:val="1"/>
      <w:marLeft w:val="0"/>
      <w:marRight w:val="0"/>
      <w:marTop w:val="0"/>
      <w:marBottom w:val="0"/>
      <w:divBdr>
        <w:top w:val="none" w:sz="0" w:space="0" w:color="auto"/>
        <w:left w:val="none" w:sz="0" w:space="0" w:color="auto"/>
        <w:bottom w:val="none" w:sz="0" w:space="0" w:color="auto"/>
        <w:right w:val="none" w:sz="0" w:space="0" w:color="auto"/>
      </w:divBdr>
    </w:div>
    <w:div w:id="280306736">
      <w:bodyDiv w:val="1"/>
      <w:marLeft w:val="0"/>
      <w:marRight w:val="0"/>
      <w:marTop w:val="0"/>
      <w:marBottom w:val="0"/>
      <w:divBdr>
        <w:top w:val="none" w:sz="0" w:space="0" w:color="auto"/>
        <w:left w:val="none" w:sz="0" w:space="0" w:color="auto"/>
        <w:bottom w:val="none" w:sz="0" w:space="0" w:color="auto"/>
        <w:right w:val="none" w:sz="0" w:space="0" w:color="auto"/>
      </w:divBdr>
      <w:divsChild>
        <w:div w:id="649210066">
          <w:marLeft w:val="0"/>
          <w:marRight w:val="0"/>
          <w:marTop w:val="0"/>
          <w:marBottom w:val="0"/>
          <w:divBdr>
            <w:top w:val="none" w:sz="0" w:space="0" w:color="auto"/>
            <w:left w:val="none" w:sz="0" w:space="0" w:color="auto"/>
            <w:bottom w:val="none" w:sz="0" w:space="0" w:color="auto"/>
            <w:right w:val="none" w:sz="0" w:space="0" w:color="auto"/>
          </w:divBdr>
        </w:div>
        <w:div w:id="190460697">
          <w:marLeft w:val="0"/>
          <w:marRight w:val="0"/>
          <w:marTop w:val="0"/>
          <w:marBottom w:val="0"/>
          <w:divBdr>
            <w:top w:val="none" w:sz="0" w:space="0" w:color="auto"/>
            <w:left w:val="none" w:sz="0" w:space="0" w:color="auto"/>
            <w:bottom w:val="none" w:sz="0" w:space="0" w:color="auto"/>
            <w:right w:val="none" w:sz="0" w:space="0" w:color="auto"/>
          </w:divBdr>
        </w:div>
        <w:div w:id="1443720165">
          <w:marLeft w:val="0"/>
          <w:marRight w:val="0"/>
          <w:marTop w:val="0"/>
          <w:marBottom w:val="0"/>
          <w:divBdr>
            <w:top w:val="none" w:sz="0" w:space="0" w:color="auto"/>
            <w:left w:val="none" w:sz="0" w:space="0" w:color="auto"/>
            <w:bottom w:val="none" w:sz="0" w:space="0" w:color="auto"/>
            <w:right w:val="none" w:sz="0" w:space="0" w:color="auto"/>
          </w:divBdr>
        </w:div>
        <w:div w:id="1546402684">
          <w:marLeft w:val="0"/>
          <w:marRight w:val="0"/>
          <w:marTop w:val="0"/>
          <w:marBottom w:val="0"/>
          <w:divBdr>
            <w:top w:val="none" w:sz="0" w:space="0" w:color="auto"/>
            <w:left w:val="none" w:sz="0" w:space="0" w:color="auto"/>
            <w:bottom w:val="none" w:sz="0" w:space="0" w:color="auto"/>
            <w:right w:val="none" w:sz="0" w:space="0" w:color="auto"/>
          </w:divBdr>
        </w:div>
        <w:div w:id="678822540">
          <w:marLeft w:val="0"/>
          <w:marRight w:val="0"/>
          <w:marTop w:val="0"/>
          <w:marBottom w:val="0"/>
          <w:divBdr>
            <w:top w:val="none" w:sz="0" w:space="0" w:color="auto"/>
            <w:left w:val="none" w:sz="0" w:space="0" w:color="auto"/>
            <w:bottom w:val="none" w:sz="0" w:space="0" w:color="auto"/>
            <w:right w:val="none" w:sz="0" w:space="0" w:color="auto"/>
          </w:divBdr>
        </w:div>
        <w:div w:id="915437332">
          <w:marLeft w:val="0"/>
          <w:marRight w:val="0"/>
          <w:marTop w:val="0"/>
          <w:marBottom w:val="0"/>
          <w:divBdr>
            <w:top w:val="none" w:sz="0" w:space="0" w:color="auto"/>
            <w:left w:val="none" w:sz="0" w:space="0" w:color="auto"/>
            <w:bottom w:val="none" w:sz="0" w:space="0" w:color="auto"/>
            <w:right w:val="none" w:sz="0" w:space="0" w:color="auto"/>
          </w:divBdr>
        </w:div>
        <w:div w:id="1813987407">
          <w:marLeft w:val="0"/>
          <w:marRight w:val="0"/>
          <w:marTop w:val="0"/>
          <w:marBottom w:val="0"/>
          <w:divBdr>
            <w:top w:val="none" w:sz="0" w:space="0" w:color="auto"/>
            <w:left w:val="none" w:sz="0" w:space="0" w:color="auto"/>
            <w:bottom w:val="none" w:sz="0" w:space="0" w:color="auto"/>
            <w:right w:val="none" w:sz="0" w:space="0" w:color="auto"/>
          </w:divBdr>
        </w:div>
        <w:div w:id="1119881408">
          <w:marLeft w:val="0"/>
          <w:marRight w:val="0"/>
          <w:marTop w:val="0"/>
          <w:marBottom w:val="0"/>
          <w:divBdr>
            <w:top w:val="none" w:sz="0" w:space="0" w:color="auto"/>
            <w:left w:val="none" w:sz="0" w:space="0" w:color="auto"/>
            <w:bottom w:val="none" w:sz="0" w:space="0" w:color="auto"/>
            <w:right w:val="none" w:sz="0" w:space="0" w:color="auto"/>
          </w:divBdr>
        </w:div>
        <w:div w:id="747729740">
          <w:marLeft w:val="0"/>
          <w:marRight w:val="0"/>
          <w:marTop w:val="0"/>
          <w:marBottom w:val="0"/>
          <w:divBdr>
            <w:top w:val="none" w:sz="0" w:space="0" w:color="auto"/>
            <w:left w:val="none" w:sz="0" w:space="0" w:color="auto"/>
            <w:bottom w:val="none" w:sz="0" w:space="0" w:color="auto"/>
            <w:right w:val="none" w:sz="0" w:space="0" w:color="auto"/>
          </w:divBdr>
        </w:div>
        <w:div w:id="1552613909">
          <w:marLeft w:val="0"/>
          <w:marRight w:val="0"/>
          <w:marTop w:val="0"/>
          <w:marBottom w:val="0"/>
          <w:divBdr>
            <w:top w:val="none" w:sz="0" w:space="0" w:color="auto"/>
            <w:left w:val="none" w:sz="0" w:space="0" w:color="auto"/>
            <w:bottom w:val="none" w:sz="0" w:space="0" w:color="auto"/>
            <w:right w:val="none" w:sz="0" w:space="0" w:color="auto"/>
          </w:divBdr>
        </w:div>
        <w:div w:id="1896546799">
          <w:marLeft w:val="0"/>
          <w:marRight w:val="0"/>
          <w:marTop w:val="0"/>
          <w:marBottom w:val="0"/>
          <w:divBdr>
            <w:top w:val="none" w:sz="0" w:space="0" w:color="auto"/>
            <w:left w:val="none" w:sz="0" w:space="0" w:color="auto"/>
            <w:bottom w:val="none" w:sz="0" w:space="0" w:color="auto"/>
            <w:right w:val="none" w:sz="0" w:space="0" w:color="auto"/>
          </w:divBdr>
        </w:div>
        <w:div w:id="697465991">
          <w:marLeft w:val="0"/>
          <w:marRight w:val="0"/>
          <w:marTop w:val="0"/>
          <w:marBottom w:val="0"/>
          <w:divBdr>
            <w:top w:val="none" w:sz="0" w:space="0" w:color="auto"/>
            <w:left w:val="none" w:sz="0" w:space="0" w:color="auto"/>
            <w:bottom w:val="none" w:sz="0" w:space="0" w:color="auto"/>
            <w:right w:val="none" w:sz="0" w:space="0" w:color="auto"/>
          </w:divBdr>
        </w:div>
        <w:div w:id="2131438674">
          <w:marLeft w:val="0"/>
          <w:marRight w:val="0"/>
          <w:marTop w:val="0"/>
          <w:marBottom w:val="0"/>
          <w:divBdr>
            <w:top w:val="none" w:sz="0" w:space="0" w:color="auto"/>
            <w:left w:val="none" w:sz="0" w:space="0" w:color="auto"/>
            <w:bottom w:val="none" w:sz="0" w:space="0" w:color="auto"/>
            <w:right w:val="none" w:sz="0" w:space="0" w:color="auto"/>
          </w:divBdr>
        </w:div>
        <w:div w:id="1390111597">
          <w:marLeft w:val="0"/>
          <w:marRight w:val="0"/>
          <w:marTop w:val="0"/>
          <w:marBottom w:val="0"/>
          <w:divBdr>
            <w:top w:val="none" w:sz="0" w:space="0" w:color="auto"/>
            <w:left w:val="none" w:sz="0" w:space="0" w:color="auto"/>
            <w:bottom w:val="none" w:sz="0" w:space="0" w:color="auto"/>
            <w:right w:val="none" w:sz="0" w:space="0" w:color="auto"/>
          </w:divBdr>
        </w:div>
        <w:div w:id="1529180284">
          <w:marLeft w:val="0"/>
          <w:marRight w:val="0"/>
          <w:marTop w:val="0"/>
          <w:marBottom w:val="0"/>
          <w:divBdr>
            <w:top w:val="none" w:sz="0" w:space="0" w:color="auto"/>
            <w:left w:val="none" w:sz="0" w:space="0" w:color="auto"/>
            <w:bottom w:val="none" w:sz="0" w:space="0" w:color="auto"/>
            <w:right w:val="none" w:sz="0" w:space="0" w:color="auto"/>
          </w:divBdr>
        </w:div>
        <w:div w:id="1679624405">
          <w:marLeft w:val="0"/>
          <w:marRight w:val="0"/>
          <w:marTop w:val="0"/>
          <w:marBottom w:val="0"/>
          <w:divBdr>
            <w:top w:val="none" w:sz="0" w:space="0" w:color="auto"/>
            <w:left w:val="none" w:sz="0" w:space="0" w:color="auto"/>
            <w:bottom w:val="none" w:sz="0" w:space="0" w:color="auto"/>
            <w:right w:val="none" w:sz="0" w:space="0" w:color="auto"/>
          </w:divBdr>
        </w:div>
        <w:div w:id="1356685827">
          <w:marLeft w:val="0"/>
          <w:marRight w:val="0"/>
          <w:marTop w:val="0"/>
          <w:marBottom w:val="0"/>
          <w:divBdr>
            <w:top w:val="none" w:sz="0" w:space="0" w:color="auto"/>
            <w:left w:val="none" w:sz="0" w:space="0" w:color="auto"/>
            <w:bottom w:val="none" w:sz="0" w:space="0" w:color="auto"/>
            <w:right w:val="none" w:sz="0" w:space="0" w:color="auto"/>
          </w:divBdr>
        </w:div>
        <w:div w:id="793254874">
          <w:marLeft w:val="0"/>
          <w:marRight w:val="0"/>
          <w:marTop w:val="0"/>
          <w:marBottom w:val="0"/>
          <w:divBdr>
            <w:top w:val="none" w:sz="0" w:space="0" w:color="auto"/>
            <w:left w:val="none" w:sz="0" w:space="0" w:color="auto"/>
            <w:bottom w:val="none" w:sz="0" w:space="0" w:color="auto"/>
            <w:right w:val="none" w:sz="0" w:space="0" w:color="auto"/>
          </w:divBdr>
        </w:div>
        <w:div w:id="2030718955">
          <w:marLeft w:val="0"/>
          <w:marRight w:val="0"/>
          <w:marTop w:val="0"/>
          <w:marBottom w:val="0"/>
          <w:divBdr>
            <w:top w:val="none" w:sz="0" w:space="0" w:color="auto"/>
            <w:left w:val="none" w:sz="0" w:space="0" w:color="auto"/>
            <w:bottom w:val="none" w:sz="0" w:space="0" w:color="auto"/>
            <w:right w:val="none" w:sz="0" w:space="0" w:color="auto"/>
          </w:divBdr>
        </w:div>
        <w:div w:id="258366658">
          <w:marLeft w:val="0"/>
          <w:marRight w:val="0"/>
          <w:marTop w:val="0"/>
          <w:marBottom w:val="0"/>
          <w:divBdr>
            <w:top w:val="none" w:sz="0" w:space="0" w:color="auto"/>
            <w:left w:val="none" w:sz="0" w:space="0" w:color="auto"/>
            <w:bottom w:val="none" w:sz="0" w:space="0" w:color="auto"/>
            <w:right w:val="none" w:sz="0" w:space="0" w:color="auto"/>
          </w:divBdr>
        </w:div>
        <w:div w:id="374546653">
          <w:marLeft w:val="0"/>
          <w:marRight w:val="0"/>
          <w:marTop w:val="0"/>
          <w:marBottom w:val="0"/>
          <w:divBdr>
            <w:top w:val="none" w:sz="0" w:space="0" w:color="auto"/>
            <w:left w:val="none" w:sz="0" w:space="0" w:color="auto"/>
            <w:bottom w:val="none" w:sz="0" w:space="0" w:color="auto"/>
            <w:right w:val="none" w:sz="0" w:space="0" w:color="auto"/>
          </w:divBdr>
        </w:div>
        <w:div w:id="1089817309">
          <w:marLeft w:val="0"/>
          <w:marRight w:val="0"/>
          <w:marTop w:val="0"/>
          <w:marBottom w:val="0"/>
          <w:divBdr>
            <w:top w:val="none" w:sz="0" w:space="0" w:color="auto"/>
            <w:left w:val="none" w:sz="0" w:space="0" w:color="auto"/>
            <w:bottom w:val="none" w:sz="0" w:space="0" w:color="auto"/>
            <w:right w:val="none" w:sz="0" w:space="0" w:color="auto"/>
          </w:divBdr>
        </w:div>
        <w:div w:id="615451601">
          <w:marLeft w:val="0"/>
          <w:marRight w:val="0"/>
          <w:marTop w:val="0"/>
          <w:marBottom w:val="0"/>
          <w:divBdr>
            <w:top w:val="none" w:sz="0" w:space="0" w:color="auto"/>
            <w:left w:val="none" w:sz="0" w:space="0" w:color="auto"/>
            <w:bottom w:val="none" w:sz="0" w:space="0" w:color="auto"/>
            <w:right w:val="none" w:sz="0" w:space="0" w:color="auto"/>
          </w:divBdr>
        </w:div>
        <w:div w:id="1633095842">
          <w:marLeft w:val="0"/>
          <w:marRight w:val="0"/>
          <w:marTop w:val="0"/>
          <w:marBottom w:val="0"/>
          <w:divBdr>
            <w:top w:val="none" w:sz="0" w:space="0" w:color="auto"/>
            <w:left w:val="none" w:sz="0" w:space="0" w:color="auto"/>
            <w:bottom w:val="none" w:sz="0" w:space="0" w:color="auto"/>
            <w:right w:val="none" w:sz="0" w:space="0" w:color="auto"/>
          </w:divBdr>
        </w:div>
      </w:divsChild>
    </w:div>
    <w:div w:id="321659434">
      <w:bodyDiv w:val="1"/>
      <w:marLeft w:val="0"/>
      <w:marRight w:val="0"/>
      <w:marTop w:val="0"/>
      <w:marBottom w:val="0"/>
      <w:divBdr>
        <w:top w:val="none" w:sz="0" w:space="0" w:color="auto"/>
        <w:left w:val="none" w:sz="0" w:space="0" w:color="auto"/>
        <w:bottom w:val="none" w:sz="0" w:space="0" w:color="auto"/>
        <w:right w:val="none" w:sz="0" w:space="0" w:color="auto"/>
      </w:divBdr>
    </w:div>
    <w:div w:id="391663436">
      <w:bodyDiv w:val="1"/>
      <w:marLeft w:val="0"/>
      <w:marRight w:val="0"/>
      <w:marTop w:val="0"/>
      <w:marBottom w:val="0"/>
      <w:divBdr>
        <w:top w:val="none" w:sz="0" w:space="0" w:color="auto"/>
        <w:left w:val="none" w:sz="0" w:space="0" w:color="auto"/>
        <w:bottom w:val="none" w:sz="0" w:space="0" w:color="auto"/>
        <w:right w:val="none" w:sz="0" w:space="0" w:color="auto"/>
      </w:divBdr>
      <w:divsChild>
        <w:div w:id="430862098">
          <w:marLeft w:val="0"/>
          <w:marRight w:val="0"/>
          <w:marTop w:val="0"/>
          <w:marBottom w:val="0"/>
          <w:divBdr>
            <w:top w:val="none" w:sz="0" w:space="0" w:color="auto"/>
            <w:left w:val="none" w:sz="0" w:space="0" w:color="auto"/>
            <w:bottom w:val="none" w:sz="0" w:space="0" w:color="auto"/>
            <w:right w:val="none" w:sz="0" w:space="0" w:color="auto"/>
          </w:divBdr>
        </w:div>
        <w:div w:id="734620531">
          <w:marLeft w:val="0"/>
          <w:marRight w:val="0"/>
          <w:marTop w:val="0"/>
          <w:marBottom w:val="0"/>
          <w:divBdr>
            <w:top w:val="none" w:sz="0" w:space="0" w:color="auto"/>
            <w:left w:val="none" w:sz="0" w:space="0" w:color="auto"/>
            <w:bottom w:val="none" w:sz="0" w:space="0" w:color="auto"/>
            <w:right w:val="none" w:sz="0" w:space="0" w:color="auto"/>
          </w:divBdr>
        </w:div>
        <w:div w:id="755710331">
          <w:marLeft w:val="0"/>
          <w:marRight w:val="0"/>
          <w:marTop w:val="0"/>
          <w:marBottom w:val="0"/>
          <w:divBdr>
            <w:top w:val="none" w:sz="0" w:space="0" w:color="auto"/>
            <w:left w:val="none" w:sz="0" w:space="0" w:color="auto"/>
            <w:bottom w:val="none" w:sz="0" w:space="0" w:color="auto"/>
            <w:right w:val="none" w:sz="0" w:space="0" w:color="auto"/>
          </w:divBdr>
        </w:div>
        <w:div w:id="769786754">
          <w:marLeft w:val="0"/>
          <w:marRight w:val="0"/>
          <w:marTop w:val="0"/>
          <w:marBottom w:val="0"/>
          <w:divBdr>
            <w:top w:val="none" w:sz="0" w:space="0" w:color="auto"/>
            <w:left w:val="none" w:sz="0" w:space="0" w:color="auto"/>
            <w:bottom w:val="none" w:sz="0" w:space="0" w:color="auto"/>
            <w:right w:val="none" w:sz="0" w:space="0" w:color="auto"/>
          </w:divBdr>
        </w:div>
        <w:div w:id="778794213">
          <w:marLeft w:val="0"/>
          <w:marRight w:val="0"/>
          <w:marTop w:val="0"/>
          <w:marBottom w:val="0"/>
          <w:divBdr>
            <w:top w:val="none" w:sz="0" w:space="0" w:color="auto"/>
            <w:left w:val="none" w:sz="0" w:space="0" w:color="auto"/>
            <w:bottom w:val="none" w:sz="0" w:space="0" w:color="auto"/>
            <w:right w:val="none" w:sz="0" w:space="0" w:color="auto"/>
          </w:divBdr>
        </w:div>
        <w:div w:id="1219130550">
          <w:marLeft w:val="0"/>
          <w:marRight w:val="0"/>
          <w:marTop w:val="0"/>
          <w:marBottom w:val="0"/>
          <w:divBdr>
            <w:top w:val="none" w:sz="0" w:space="0" w:color="auto"/>
            <w:left w:val="none" w:sz="0" w:space="0" w:color="auto"/>
            <w:bottom w:val="none" w:sz="0" w:space="0" w:color="auto"/>
            <w:right w:val="none" w:sz="0" w:space="0" w:color="auto"/>
          </w:divBdr>
        </w:div>
      </w:divsChild>
    </w:div>
    <w:div w:id="466625659">
      <w:bodyDiv w:val="1"/>
      <w:marLeft w:val="0"/>
      <w:marRight w:val="0"/>
      <w:marTop w:val="0"/>
      <w:marBottom w:val="0"/>
      <w:divBdr>
        <w:top w:val="none" w:sz="0" w:space="0" w:color="auto"/>
        <w:left w:val="none" w:sz="0" w:space="0" w:color="auto"/>
        <w:bottom w:val="none" w:sz="0" w:space="0" w:color="auto"/>
        <w:right w:val="none" w:sz="0" w:space="0" w:color="auto"/>
      </w:divBdr>
    </w:div>
    <w:div w:id="467892061">
      <w:bodyDiv w:val="1"/>
      <w:marLeft w:val="0"/>
      <w:marRight w:val="0"/>
      <w:marTop w:val="0"/>
      <w:marBottom w:val="0"/>
      <w:divBdr>
        <w:top w:val="none" w:sz="0" w:space="0" w:color="auto"/>
        <w:left w:val="none" w:sz="0" w:space="0" w:color="auto"/>
        <w:bottom w:val="none" w:sz="0" w:space="0" w:color="auto"/>
        <w:right w:val="none" w:sz="0" w:space="0" w:color="auto"/>
      </w:divBdr>
    </w:div>
    <w:div w:id="479424422">
      <w:bodyDiv w:val="1"/>
      <w:marLeft w:val="0"/>
      <w:marRight w:val="0"/>
      <w:marTop w:val="0"/>
      <w:marBottom w:val="0"/>
      <w:divBdr>
        <w:top w:val="none" w:sz="0" w:space="0" w:color="auto"/>
        <w:left w:val="none" w:sz="0" w:space="0" w:color="auto"/>
        <w:bottom w:val="none" w:sz="0" w:space="0" w:color="auto"/>
        <w:right w:val="none" w:sz="0" w:space="0" w:color="auto"/>
      </w:divBdr>
    </w:div>
    <w:div w:id="505707637">
      <w:bodyDiv w:val="1"/>
      <w:marLeft w:val="0"/>
      <w:marRight w:val="0"/>
      <w:marTop w:val="0"/>
      <w:marBottom w:val="0"/>
      <w:divBdr>
        <w:top w:val="none" w:sz="0" w:space="0" w:color="auto"/>
        <w:left w:val="none" w:sz="0" w:space="0" w:color="auto"/>
        <w:bottom w:val="none" w:sz="0" w:space="0" w:color="auto"/>
        <w:right w:val="none" w:sz="0" w:space="0" w:color="auto"/>
      </w:divBdr>
    </w:div>
    <w:div w:id="525605729">
      <w:bodyDiv w:val="1"/>
      <w:marLeft w:val="0"/>
      <w:marRight w:val="0"/>
      <w:marTop w:val="0"/>
      <w:marBottom w:val="0"/>
      <w:divBdr>
        <w:top w:val="none" w:sz="0" w:space="0" w:color="auto"/>
        <w:left w:val="none" w:sz="0" w:space="0" w:color="auto"/>
        <w:bottom w:val="none" w:sz="0" w:space="0" w:color="auto"/>
        <w:right w:val="none" w:sz="0" w:space="0" w:color="auto"/>
      </w:divBdr>
    </w:div>
    <w:div w:id="549994551">
      <w:bodyDiv w:val="1"/>
      <w:marLeft w:val="0"/>
      <w:marRight w:val="0"/>
      <w:marTop w:val="0"/>
      <w:marBottom w:val="0"/>
      <w:divBdr>
        <w:top w:val="none" w:sz="0" w:space="0" w:color="auto"/>
        <w:left w:val="none" w:sz="0" w:space="0" w:color="auto"/>
        <w:bottom w:val="none" w:sz="0" w:space="0" w:color="auto"/>
        <w:right w:val="none" w:sz="0" w:space="0" w:color="auto"/>
      </w:divBdr>
    </w:div>
    <w:div w:id="710689970">
      <w:bodyDiv w:val="1"/>
      <w:marLeft w:val="0"/>
      <w:marRight w:val="0"/>
      <w:marTop w:val="0"/>
      <w:marBottom w:val="0"/>
      <w:divBdr>
        <w:top w:val="none" w:sz="0" w:space="0" w:color="auto"/>
        <w:left w:val="none" w:sz="0" w:space="0" w:color="auto"/>
        <w:bottom w:val="none" w:sz="0" w:space="0" w:color="auto"/>
        <w:right w:val="none" w:sz="0" w:space="0" w:color="auto"/>
      </w:divBdr>
    </w:div>
    <w:div w:id="721095060">
      <w:bodyDiv w:val="1"/>
      <w:marLeft w:val="0"/>
      <w:marRight w:val="0"/>
      <w:marTop w:val="0"/>
      <w:marBottom w:val="0"/>
      <w:divBdr>
        <w:top w:val="none" w:sz="0" w:space="0" w:color="auto"/>
        <w:left w:val="none" w:sz="0" w:space="0" w:color="auto"/>
        <w:bottom w:val="none" w:sz="0" w:space="0" w:color="auto"/>
        <w:right w:val="none" w:sz="0" w:space="0" w:color="auto"/>
      </w:divBdr>
    </w:div>
    <w:div w:id="721709277">
      <w:bodyDiv w:val="1"/>
      <w:marLeft w:val="0"/>
      <w:marRight w:val="0"/>
      <w:marTop w:val="0"/>
      <w:marBottom w:val="0"/>
      <w:divBdr>
        <w:top w:val="none" w:sz="0" w:space="0" w:color="auto"/>
        <w:left w:val="none" w:sz="0" w:space="0" w:color="auto"/>
        <w:bottom w:val="none" w:sz="0" w:space="0" w:color="auto"/>
        <w:right w:val="none" w:sz="0" w:space="0" w:color="auto"/>
      </w:divBdr>
      <w:divsChild>
        <w:div w:id="534998041">
          <w:marLeft w:val="0"/>
          <w:marRight w:val="0"/>
          <w:marTop w:val="0"/>
          <w:marBottom w:val="0"/>
          <w:divBdr>
            <w:top w:val="none" w:sz="0" w:space="0" w:color="auto"/>
            <w:left w:val="none" w:sz="0" w:space="0" w:color="auto"/>
            <w:bottom w:val="none" w:sz="0" w:space="0" w:color="auto"/>
            <w:right w:val="none" w:sz="0" w:space="0" w:color="auto"/>
          </w:divBdr>
        </w:div>
        <w:div w:id="1066224643">
          <w:marLeft w:val="0"/>
          <w:marRight w:val="0"/>
          <w:marTop w:val="0"/>
          <w:marBottom w:val="0"/>
          <w:divBdr>
            <w:top w:val="none" w:sz="0" w:space="0" w:color="auto"/>
            <w:left w:val="none" w:sz="0" w:space="0" w:color="auto"/>
            <w:bottom w:val="none" w:sz="0" w:space="0" w:color="auto"/>
            <w:right w:val="none" w:sz="0" w:space="0" w:color="auto"/>
          </w:divBdr>
        </w:div>
      </w:divsChild>
    </w:div>
    <w:div w:id="742264853">
      <w:bodyDiv w:val="1"/>
      <w:marLeft w:val="0"/>
      <w:marRight w:val="0"/>
      <w:marTop w:val="0"/>
      <w:marBottom w:val="0"/>
      <w:divBdr>
        <w:top w:val="none" w:sz="0" w:space="0" w:color="auto"/>
        <w:left w:val="none" w:sz="0" w:space="0" w:color="auto"/>
        <w:bottom w:val="none" w:sz="0" w:space="0" w:color="auto"/>
        <w:right w:val="none" w:sz="0" w:space="0" w:color="auto"/>
      </w:divBdr>
    </w:div>
    <w:div w:id="758327187">
      <w:bodyDiv w:val="1"/>
      <w:marLeft w:val="0"/>
      <w:marRight w:val="0"/>
      <w:marTop w:val="0"/>
      <w:marBottom w:val="0"/>
      <w:divBdr>
        <w:top w:val="none" w:sz="0" w:space="0" w:color="auto"/>
        <w:left w:val="none" w:sz="0" w:space="0" w:color="auto"/>
        <w:bottom w:val="none" w:sz="0" w:space="0" w:color="auto"/>
        <w:right w:val="none" w:sz="0" w:space="0" w:color="auto"/>
      </w:divBdr>
    </w:div>
    <w:div w:id="772625368">
      <w:bodyDiv w:val="1"/>
      <w:marLeft w:val="0"/>
      <w:marRight w:val="0"/>
      <w:marTop w:val="0"/>
      <w:marBottom w:val="0"/>
      <w:divBdr>
        <w:top w:val="none" w:sz="0" w:space="0" w:color="auto"/>
        <w:left w:val="none" w:sz="0" w:space="0" w:color="auto"/>
        <w:bottom w:val="none" w:sz="0" w:space="0" w:color="auto"/>
        <w:right w:val="none" w:sz="0" w:space="0" w:color="auto"/>
      </w:divBdr>
      <w:divsChild>
        <w:div w:id="21057601">
          <w:marLeft w:val="0"/>
          <w:marRight w:val="0"/>
          <w:marTop w:val="0"/>
          <w:marBottom w:val="0"/>
          <w:divBdr>
            <w:top w:val="none" w:sz="0" w:space="0" w:color="auto"/>
            <w:left w:val="none" w:sz="0" w:space="0" w:color="auto"/>
            <w:bottom w:val="none" w:sz="0" w:space="0" w:color="auto"/>
            <w:right w:val="none" w:sz="0" w:space="0" w:color="auto"/>
          </w:divBdr>
        </w:div>
        <w:div w:id="125978939">
          <w:marLeft w:val="0"/>
          <w:marRight w:val="0"/>
          <w:marTop w:val="0"/>
          <w:marBottom w:val="0"/>
          <w:divBdr>
            <w:top w:val="none" w:sz="0" w:space="0" w:color="auto"/>
            <w:left w:val="none" w:sz="0" w:space="0" w:color="auto"/>
            <w:bottom w:val="none" w:sz="0" w:space="0" w:color="auto"/>
            <w:right w:val="none" w:sz="0" w:space="0" w:color="auto"/>
          </w:divBdr>
        </w:div>
        <w:div w:id="165873109">
          <w:marLeft w:val="0"/>
          <w:marRight w:val="0"/>
          <w:marTop w:val="0"/>
          <w:marBottom w:val="0"/>
          <w:divBdr>
            <w:top w:val="none" w:sz="0" w:space="0" w:color="auto"/>
            <w:left w:val="none" w:sz="0" w:space="0" w:color="auto"/>
            <w:bottom w:val="none" w:sz="0" w:space="0" w:color="auto"/>
            <w:right w:val="none" w:sz="0" w:space="0" w:color="auto"/>
          </w:divBdr>
        </w:div>
        <w:div w:id="172575725">
          <w:marLeft w:val="0"/>
          <w:marRight w:val="0"/>
          <w:marTop w:val="0"/>
          <w:marBottom w:val="0"/>
          <w:divBdr>
            <w:top w:val="none" w:sz="0" w:space="0" w:color="auto"/>
            <w:left w:val="none" w:sz="0" w:space="0" w:color="auto"/>
            <w:bottom w:val="none" w:sz="0" w:space="0" w:color="auto"/>
            <w:right w:val="none" w:sz="0" w:space="0" w:color="auto"/>
          </w:divBdr>
        </w:div>
        <w:div w:id="195630406">
          <w:marLeft w:val="0"/>
          <w:marRight w:val="0"/>
          <w:marTop w:val="0"/>
          <w:marBottom w:val="0"/>
          <w:divBdr>
            <w:top w:val="none" w:sz="0" w:space="0" w:color="auto"/>
            <w:left w:val="none" w:sz="0" w:space="0" w:color="auto"/>
            <w:bottom w:val="none" w:sz="0" w:space="0" w:color="auto"/>
            <w:right w:val="none" w:sz="0" w:space="0" w:color="auto"/>
          </w:divBdr>
        </w:div>
        <w:div w:id="213083635">
          <w:marLeft w:val="0"/>
          <w:marRight w:val="0"/>
          <w:marTop w:val="0"/>
          <w:marBottom w:val="0"/>
          <w:divBdr>
            <w:top w:val="none" w:sz="0" w:space="0" w:color="auto"/>
            <w:left w:val="none" w:sz="0" w:space="0" w:color="auto"/>
            <w:bottom w:val="none" w:sz="0" w:space="0" w:color="auto"/>
            <w:right w:val="none" w:sz="0" w:space="0" w:color="auto"/>
          </w:divBdr>
        </w:div>
        <w:div w:id="258418280">
          <w:marLeft w:val="0"/>
          <w:marRight w:val="0"/>
          <w:marTop w:val="0"/>
          <w:marBottom w:val="0"/>
          <w:divBdr>
            <w:top w:val="none" w:sz="0" w:space="0" w:color="auto"/>
            <w:left w:val="none" w:sz="0" w:space="0" w:color="auto"/>
            <w:bottom w:val="none" w:sz="0" w:space="0" w:color="auto"/>
            <w:right w:val="none" w:sz="0" w:space="0" w:color="auto"/>
          </w:divBdr>
        </w:div>
        <w:div w:id="284821100">
          <w:marLeft w:val="0"/>
          <w:marRight w:val="0"/>
          <w:marTop w:val="0"/>
          <w:marBottom w:val="0"/>
          <w:divBdr>
            <w:top w:val="none" w:sz="0" w:space="0" w:color="auto"/>
            <w:left w:val="none" w:sz="0" w:space="0" w:color="auto"/>
            <w:bottom w:val="none" w:sz="0" w:space="0" w:color="auto"/>
            <w:right w:val="none" w:sz="0" w:space="0" w:color="auto"/>
          </w:divBdr>
        </w:div>
        <w:div w:id="351422422">
          <w:marLeft w:val="0"/>
          <w:marRight w:val="0"/>
          <w:marTop w:val="0"/>
          <w:marBottom w:val="0"/>
          <w:divBdr>
            <w:top w:val="none" w:sz="0" w:space="0" w:color="auto"/>
            <w:left w:val="none" w:sz="0" w:space="0" w:color="auto"/>
            <w:bottom w:val="none" w:sz="0" w:space="0" w:color="auto"/>
            <w:right w:val="none" w:sz="0" w:space="0" w:color="auto"/>
          </w:divBdr>
        </w:div>
        <w:div w:id="418721086">
          <w:marLeft w:val="0"/>
          <w:marRight w:val="0"/>
          <w:marTop w:val="0"/>
          <w:marBottom w:val="0"/>
          <w:divBdr>
            <w:top w:val="none" w:sz="0" w:space="0" w:color="auto"/>
            <w:left w:val="none" w:sz="0" w:space="0" w:color="auto"/>
            <w:bottom w:val="none" w:sz="0" w:space="0" w:color="auto"/>
            <w:right w:val="none" w:sz="0" w:space="0" w:color="auto"/>
          </w:divBdr>
        </w:div>
        <w:div w:id="423770559">
          <w:marLeft w:val="0"/>
          <w:marRight w:val="0"/>
          <w:marTop w:val="0"/>
          <w:marBottom w:val="0"/>
          <w:divBdr>
            <w:top w:val="none" w:sz="0" w:space="0" w:color="auto"/>
            <w:left w:val="none" w:sz="0" w:space="0" w:color="auto"/>
            <w:bottom w:val="none" w:sz="0" w:space="0" w:color="auto"/>
            <w:right w:val="none" w:sz="0" w:space="0" w:color="auto"/>
          </w:divBdr>
        </w:div>
        <w:div w:id="560672466">
          <w:marLeft w:val="0"/>
          <w:marRight w:val="0"/>
          <w:marTop w:val="0"/>
          <w:marBottom w:val="0"/>
          <w:divBdr>
            <w:top w:val="none" w:sz="0" w:space="0" w:color="auto"/>
            <w:left w:val="none" w:sz="0" w:space="0" w:color="auto"/>
            <w:bottom w:val="none" w:sz="0" w:space="0" w:color="auto"/>
            <w:right w:val="none" w:sz="0" w:space="0" w:color="auto"/>
          </w:divBdr>
        </w:div>
        <w:div w:id="561674980">
          <w:marLeft w:val="0"/>
          <w:marRight w:val="0"/>
          <w:marTop w:val="0"/>
          <w:marBottom w:val="0"/>
          <w:divBdr>
            <w:top w:val="none" w:sz="0" w:space="0" w:color="auto"/>
            <w:left w:val="none" w:sz="0" w:space="0" w:color="auto"/>
            <w:bottom w:val="none" w:sz="0" w:space="0" w:color="auto"/>
            <w:right w:val="none" w:sz="0" w:space="0" w:color="auto"/>
          </w:divBdr>
        </w:div>
        <w:div w:id="566378928">
          <w:marLeft w:val="0"/>
          <w:marRight w:val="0"/>
          <w:marTop w:val="0"/>
          <w:marBottom w:val="0"/>
          <w:divBdr>
            <w:top w:val="none" w:sz="0" w:space="0" w:color="auto"/>
            <w:left w:val="none" w:sz="0" w:space="0" w:color="auto"/>
            <w:bottom w:val="none" w:sz="0" w:space="0" w:color="auto"/>
            <w:right w:val="none" w:sz="0" w:space="0" w:color="auto"/>
          </w:divBdr>
        </w:div>
        <w:div w:id="598373263">
          <w:marLeft w:val="0"/>
          <w:marRight w:val="0"/>
          <w:marTop w:val="0"/>
          <w:marBottom w:val="0"/>
          <w:divBdr>
            <w:top w:val="none" w:sz="0" w:space="0" w:color="auto"/>
            <w:left w:val="none" w:sz="0" w:space="0" w:color="auto"/>
            <w:bottom w:val="none" w:sz="0" w:space="0" w:color="auto"/>
            <w:right w:val="none" w:sz="0" w:space="0" w:color="auto"/>
          </w:divBdr>
        </w:div>
        <w:div w:id="644508057">
          <w:marLeft w:val="0"/>
          <w:marRight w:val="0"/>
          <w:marTop w:val="0"/>
          <w:marBottom w:val="0"/>
          <w:divBdr>
            <w:top w:val="none" w:sz="0" w:space="0" w:color="auto"/>
            <w:left w:val="none" w:sz="0" w:space="0" w:color="auto"/>
            <w:bottom w:val="none" w:sz="0" w:space="0" w:color="auto"/>
            <w:right w:val="none" w:sz="0" w:space="0" w:color="auto"/>
          </w:divBdr>
        </w:div>
        <w:div w:id="649477116">
          <w:marLeft w:val="0"/>
          <w:marRight w:val="0"/>
          <w:marTop w:val="0"/>
          <w:marBottom w:val="0"/>
          <w:divBdr>
            <w:top w:val="none" w:sz="0" w:space="0" w:color="auto"/>
            <w:left w:val="none" w:sz="0" w:space="0" w:color="auto"/>
            <w:bottom w:val="none" w:sz="0" w:space="0" w:color="auto"/>
            <w:right w:val="none" w:sz="0" w:space="0" w:color="auto"/>
          </w:divBdr>
        </w:div>
        <w:div w:id="654603967">
          <w:marLeft w:val="0"/>
          <w:marRight w:val="0"/>
          <w:marTop w:val="0"/>
          <w:marBottom w:val="0"/>
          <w:divBdr>
            <w:top w:val="none" w:sz="0" w:space="0" w:color="auto"/>
            <w:left w:val="none" w:sz="0" w:space="0" w:color="auto"/>
            <w:bottom w:val="none" w:sz="0" w:space="0" w:color="auto"/>
            <w:right w:val="none" w:sz="0" w:space="0" w:color="auto"/>
          </w:divBdr>
        </w:div>
        <w:div w:id="695351163">
          <w:marLeft w:val="0"/>
          <w:marRight w:val="0"/>
          <w:marTop w:val="0"/>
          <w:marBottom w:val="0"/>
          <w:divBdr>
            <w:top w:val="none" w:sz="0" w:space="0" w:color="auto"/>
            <w:left w:val="none" w:sz="0" w:space="0" w:color="auto"/>
            <w:bottom w:val="none" w:sz="0" w:space="0" w:color="auto"/>
            <w:right w:val="none" w:sz="0" w:space="0" w:color="auto"/>
          </w:divBdr>
        </w:div>
        <w:div w:id="701057270">
          <w:marLeft w:val="0"/>
          <w:marRight w:val="0"/>
          <w:marTop w:val="0"/>
          <w:marBottom w:val="0"/>
          <w:divBdr>
            <w:top w:val="none" w:sz="0" w:space="0" w:color="auto"/>
            <w:left w:val="none" w:sz="0" w:space="0" w:color="auto"/>
            <w:bottom w:val="none" w:sz="0" w:space="0" w:color="auto"/>
            <w:right w:val="none" w:sz="0" w:space="0" w:color="auto"/>
          </w:divBdr>
        </w:div>
        <w:div w:id="719130014">
          <w:marLeft w:val="0"/>
          <w:marRight w:val="0"/>
          <w:marTop w:val="0"/>
          <w:marBottom w:val="0"/>
          <w:divBdr>
            <w:top w:val="none" w:sz="0" w:space="0" w:color="auto"/>
            <w:left w:val="none" w:sz="0" w:space="0" w:color="auto"/>
            <w:bottom w:val="none" w:sz="0" w:space="0" w:color="auto"/>
            <w:right w:val="none" w:sz="0" w:space="0" w:color="auto"/>
          </w:divBdr>
        </w:div>
        <w:div w:id="815686359">
          <w:marLeft w:val="0"/>
          <w:marRight w:val="0"/>
          <w:marTop w:val="0"/>
          <w:marBottom w:val="0"/>
          <w:divBdr>
            <w:top w:val="none" w:sz="0" w:space="0" w:color="auto"/>
            <w:left w:val="none" w:sz="0" w:space="0" w:color="auto"/>
            <w:bottom w:val="none" w:sz="0" w:space="0" w:color="auto"/>
            <w:right w:val="none" w:sz="0" w:space="0" w:color="auto"/>
          </w:divBdr>
        </w:div>
        <w:div w:id="883057710">
          <w:marLeft w:val="0"/>
          <w:marRight w:val="0"/>
          <w:marTop w:val="0"/>
          <w:marBottom w:val="0"/>
          <w:divBdr>
            <w:top w:val="none" w:sz="0" w:space="0" w:color="auto"/>
            <w:left w:val="none" w:sz="0" w:space="0" w:color="auto"/>
            <w:bottom w:val="none" w:sz="0" w:space="0" w:color="auto"/>
            <w:right w:val="none" w:sz="0" w:space="0" w:color="auto"/>
          </w:divBdr>
        </w:div>
        <w:div w:id="905456622">
          <w:marLeft w:val="0"/>
          <w:marRight w:val="0"/>
          <w:marTop w:val="0"/>
          <w:marBottom w:val="0"/>
          <w:divBdr>
            <w:top w:val="none" w:sz="0" w:space="0" w:color="auto"/>
            <w:left w:val="none" w:sz="0" w:space="0" w:color="auto"/>
            <w:bottom w:val="none" w:sz="0" w:space="0" w:color="auto"/>
            <w:right w:val="none" w:sz="0" w:space="0" w:color="auto"/>
          </w:divBdr>
        </w:div>
        <w:div w:id="927347561">
          <w:marLeft w:val="0"/>
          <w:marRight w:val="0"/>
          <w:marTop w:val="0"/>
          <w:marBottom w:val="0"/>
          <w:divBdr>
            <w:top w:val="none" w:sz="0" w:space="0" w:color="auto"/>
            <w:left w:val="none" w:sz="0" w:space="0" w:color="auto"/>
            <w:bottom w:val="none" w:sz="0" w:space="0" w:color="auto"/>
            <w:right w:val="none" w:sz="0" w:space="0" w:color="auto"/>
          </w:divBdr>
        </w:div>
        <w:div w:id="981426313">
          <w:marLeft w:val="0"/>
          <w:marRight w:val="0"/>
          <w:marTop w:val="0"/>
          <w:marBottom w:val="0"/>
          <w:divBdr>
            <w:top w:val="none" w:sz="0" w:space="0" w:color="auto"/>
            <w:left w:val="none" w:sz="0" w:space="0" w:color="auto"/>
            <w:bottom w:val="none" w:sz="0" w:space="0" w:color="auto"/>
            <w:right w:val="none" w:sz="0" w:space="0" w:color="auto"/>
          </w:divBdr>
        </w:div>
        <w:div w:id="1018430980">
          <w:marLeft w:val="0"/>
          <w:marRight w:val="0"/>
          <w:marTop w:val="0"/>
          <w:marBottom w:val="0"/>
          <w:divBdr>
            <w:top w:val="none" w:sz="0" w:space="0" w:color="auto"/>
            <w:left w:val="none" w:sz="0" w:space="0" w:color="auto"/>
            <w:bottom w:val="none" w:sz="0" w:space="0" w:color="auto"/>
            <w:right w:val="none" w:sz="0" w:space="0" w:color="auto"/>
          </w:divBdr>
        </w:div>
        <w:div w:id="1090395162">
          <w:marLeft w:val="0"/>
          <w:marRight w:val="0"/>
          <w:marTop w:val="0"/>
          <w:marBottom w:val="0"/>
          <w:divBdr>
            <w:top w:val="none" w:sz="0" w:space="0" w:color="auto"/>
            <w:left w:val="none" w:sz="0" w:space="0" w:color="auto"/>
            <w:bottom w:val="none" w:sz="0" w:space="0" w:color="auto"/>
            <w:right w:val="none" w:sz="0" w:space="0" w:color="auto"/>
          </w:divBdr>
        </w:div>
        <w:div w:id="1104766011">
          <w:marLeft w:val="0"/>
          <w:marRight w:val="0"/>
          <w:marTop w:val="0"/>
          <w:marBottom w:val="0"/>
          <w:divBdr>
            <w:top w:val="none" w:sz="0" w:space="0" w:color="auto"/>
            <w:left w:val="none" w:sz="0" w:space="0" w:color="auto"/>
            <w:bottom w:val="none" w:sz="0" w:space="0" w:color="auto"/>
            <w:right w:val="none" w:sz="0" w:space="0" w:color="auto"/>
          </w:divBdr>
        </w:div>
        <w:div w:id="1112824002">
          <w:marLeft w:val="0"/>
          <w:marRight w:val="0"/>
          <w:marTop w:val="0"/>
          <w:marBottom w:val="0"/>
          <w:divBdr>
            <w:top w:val="none" w:sz="0" w:space="0" w:color="auto"/>
            <w:left w:val="none" w:sz="0" w:space="0" w:color="auto"/>
            <w:bottom w:val="none" w:sz="0" w:space="0" w:color="auto"/>
            <w:right w:val="none" w:sz="0" w:space="0" w:color="auto"/>
          </w:divBdr>
        </w:div>
        <w:div w:id="1126968791">
          <w:marLeft w:val="0"/>
          <w:marRight w:val="0"/>
          <w:marTop w:val="0"/>
          <w:marBottom w:val="0"/>
          <w:divBdr>
            <w:top w:val="none" w:sz="0" w:space="0" w:color="auto"/>
            <w:left w:val="none" w:sz="0" w:space="0" w:color="auto"/>
            <w:bottom w:val="none" w:sz="0" w:space="0" w:color="auto"/>
            <w:right w:val="none" w:sz="0" w:space="0" w:color="auto"/>
          </w:divBdr>
        </w:div>
        <w:div w:id="1152259037">
          <w:marLeft w:val="0"/>
          <w:marRight w:val="0"/>
          <w:marTop w:val="0"/>
          <w:marBottom w:val="0"/>
          <w:divBdr>
            <w:top w:val="none" w:sz="0" w:space="0" w:color="auto"/>
            <w:left w:val="none" w:sz="0" w:space="0" w:color="auto"/>
            <w:bottom w:val="none" w:sz="0" w:space="0" w:color="auto"/>
            <w:right w:val="none" w:sz="0" w:space="0" w:color="auto"/>
          </w:divBdr>
        </w:div>
        <w:div w:id="1218786679">
          <w:marLeft w:val="0"/>
          <w:marRight w:val="0"/>
          <w:marTop w:val="0"/>
          <w:marBottom w:val="0"/>
          <w:divBdr>
            <w:top w:val="none" w:sz="0" w:space="0" w:color="auto"/>
            <w:left w:val="none" w:sz="0" w:space="0" w:color="auto"/>
            <w:bottom w:val="none" w:sz="0" w:space="0" w:color="auto"/>
            <w:right w:val="none" w:sz="0" w:space="0" w:color="auto"/>
          </w:divBdr>
        </w:div>
        <w:div w:id="1273173704">
          <w:marLeft w:val="0"/>
          <w:marRight w:val="0"/>
          <w:marTop w:val="0"/>
          <w:marBottom w:val="0"/>
          <w:divBdr>
            <w:top w:val="none" w:sz="0" w:space="0" w:color="auto"/>
            <w:left w:val="none" w:sz="0" w:space="0" w:color="auto"/>
            <w:bottom w:val="none" w:sz="0" w:space="0" w:color="auto"/>
            <w:right w:val="none" w:sz="0" w:space="0" w:color="auto"/>
          </w:divBdr>
        </w:div>
        <w:div w:id="1277981277">
          <w:marLeft w:val="0"/>
          <w:marRight w:val="0"/>
          <w:marTop w:val="0"/>
          <w:marBottom w:val="0"/>
          <w:divBdr>
            <w:top w:val="none" w:sz="0" w:space="0" w:color="auto"/>
            <w:left w:val="none" w:sz="0" w:space="0" w:color="auto"/>
            <w:bottom w:val="none" w:sz="0" w:space="0" w:color="auto"/>
            <w:right w:val="none" w:sz="0" w:space="0" w:color="auto"/>
          </w:divBdr>
        </w:div>
        <w:div w:id="1295677638">
          <w:marLeft w:val="0"/>
          <w:marRight w:val="0"/>
          <w:marTop w:val="0"/>
          <w:marBottom w:val="0"/>
          <w:divBdr>
            <w:top w:val="none" w:sz="0" w:space="0" w:color="auto"/>
            <w:left w:val="none" w:sz="0" w:space="0" w:color="auto"/>
            <w:bottom w:val="none" w:sz="0" w:space="0" w:color="auto"/>
            <w:right w:val="none" w:sz="0" w:space="0" w:color="auto"/>
          </w:divBdr>
        </w:div>
        <w:div w:id="1322201807">
          <w:marLeft w:val="0"/>
          <w:marRight w:val="0"/>
          <w:marTop w:val="0"/>
          <w:marBottom w:val="0"/>
          <w:divBdr>
            <w:top w:val="none" w:sz="0" w:space="0" w:color="auto"/>
            <w:left w:val="none" w:sz="0" w:space="0" w:color="auto"/>
            <w:bottom w:val="none" w:sz="0" w:space="0" w:color="auto"/>
            <w:right w:val="none" w:sz="0" w:space="0" w:color="auto"/>
          </w:divBdr>
        </w:div>
        <w:div w:id="1331562710">
          <w:marLeft w:val="0"/>
          <w:marRight w:val="0"/>
          <w:marTop w:val="0"/>
          <w:marBottom w:val="0"/>
          <w:divBdr>
            <w:top w:val="none" w:sz="0" w:space="0" w:color="auto"/>
            <w:left w:val="none" w:sz="0" w:space="0" w:color="auto"/>
            <w:bottom w:val="none" w:sz="0" w:space="0" w:color="auto"/>
            <w:right w:val="none" w:sz="0" w:space="0" w:color="auto"/>
          </w:divBdr>
        </w:div>
        <w:div w:id="1338926552">
          <w:marLeft w:val="0"/>
          <w:marRight w:val="0"/>
          <w:marTop w:val="0"/>
          <w:marBottom w:val="0"/>
          <w:divBdr>
            <w:top w:val="none" w:sz="0" w:space="0" w:color="auto"/>
            <w:left w:val="none" w:sz="0" w:space="0" w:color="auto"/>
            <w:bottom w:val="none" w:sz="0" w:space="0" w:color="auto"/>
            <w:right w:val="none" w:sz="0" w:space="0" w:color="auto"/>
          </w:divBdr>
        </w:div>
        <w:div w:id="1469471134">
          <w:marLeft w:val="0"/>
          <w:marRight w:val="0"/>
          <w:marTop w:val="0"/>
          <w:marBottom w:val="0"/>
          <w:divBdr>
            <w:top w:val="none" w:sz="0" w:space="0" w:color="auto"/>
            <w:left w:val="none" w:sz="0" w:space="0" w:color="auto"/>
            <w:bottom w:val="none" w:sz="0" w:space="0" w:color="auto"/>
            <w:right w:val="none" w:sz="0" w:space="0" w:color="auto"/>
          </w:divBdr>
        </w:div>
        <w:div w:id="1475299001">
          <w:marLeft w:val="0"/>
          <w:marRight w:val="0"/>
          <w:marTop w:val="0"/>
          <w:marBottom w:val="0"/>
          <w:divBdr>
            <w:top w:val="none" w:sz="0" w:space="0" w:color="auto"/>
            <w:left w:val="none" w:sz="0" w:space="0" w:color="auto"/>
            <w:bottom w:val="none" w:sz="0" w:space="0" w:color="auto"/>
            <w:right w:val="none" w:sz="0" w:space="0" w:color="auto"/>
          </w:divBdr>
        </w:div>
        <w:div w:id="1498577396">
          <w:marLeft w:val="0"/>
          <w:marRight w:val="0"/>
          <w:marTop w:val="0"/>
          <w:marBottom w:val="0"/>
          <w:divBdr>
            <w:top w:val="none" w:sz="0" w:space="0" w:color="auto"/>
            <w:left w:val="none" w:sz="0" w:space="0" w:color="auto"/>
            <w:bottom w:val="none" w:sz="0" w:space="0" w:color="auto"/>
            <w:right w:val="none" w:sz="0" w:space="0" w:color="auto"/>
          </w:divBdr>
        </w:div>
        <w:div w:id="1512647648">
          <w:marLeft w:val="0"/>
          <w:marRight w:val="0"/>
          <w:marTop w:val="0"/>
          <w:marBottom w:val="0"/>
          <w:divBdr>
            <w:top w:val="none" w:sz="0" w:space="0" w:color="auto"/>
            <w:left w:val="none" w:sz="0" w:space="0" w:color="auto"/>
            <w:bottom w:val="none" w:sz="0" w:space="0" w:color="auto"/>
            <w:right w:val="none" w:sz="0" w:space="0" w:color="auto"/>
          </w:divBdr>
        </w:div>
        <w:div w:id="1538658317">
          <w:marLeft w:val="0"/>
          <w:marRight w:val="0"/>
          <w:marTop w:val="0"/>
          <w:marBottom w:val="0"/>
          <w:divBdr>
            <w:top w:val="none" w:sz="0" w:space="0" w:color="auto"/>
            <w:left w:val="none" w:sz="0" w:space="0" w:color="auto"/>
            <w:bottom w:val="none" w:sz="0" w:space="0" w:color="auto"/>
            <w:right w:val="none" w:sz="0" w:space="0" w:color="auto"/>
          </w:divBdr>
        </w:div>
        <w:div w:id="1550921142">
          <w:marLeft w:val="0"/>
          <w:marRight w:val="0"/>
          <w:marTop w:val="0"/>
          <w:marBottom w:val="0"/>
          <w:divBdr>
            <w:top w:val="none" w:sz="0" w:space="0" w:color="auto"/>
            <w:left w:val="none" w:sz="0" w:space="0" w:color="auto"/>
            <w:bottom w:val="none" w:sz="0" w:space="0" w:color="auto"/>
            <w:right w:val="none" w:sz="0" w:space="0" w:color="auto"/>
          </w:divBdr>
        </w:div>
        <w:div w:id="1592082392">
          <w:marLeft w:val="0"/>
          <w:marRight w:val="0"/>
          <w:marTop w:val="0"/>
          <w:marBottom w:val="0"/>
          <w:divBdr>
            <w:top w:val="none" w:sz="0" w:space="0" w:color="auto"/>
            <w:left w:val="none" w:sz="0" w:space="0" w:color="auto"/>
            <w:bottom w:val="none" w:sz="0" w:space="0" w:color="auto"/>
            <w:right w:val="none" w:sz="0" w:space="0" w:color="auto"/>
          </w:divBdr>
        </w:div>
        <w:div w:id="1791245875">
          <w:marLeft w:val="0"/>
          <w:marRight w:val="0"/>
          <w:marTop w:val="0"/>
          <w:marBottom w:val="0"/>
          <w:divBdr>
            <w:top w:val="none" w:sz="0" w:space="0" w:color="auto"/>
            <w:left w:val="none" w:sz="0" w:space="0" w:color="auto"/>
            <w:bottom w:val="none" w:sz="0" w:space="0" w:color="auto"/>
            <w:right w:val="none" w:sz="0" w:space="0" w:color="auto"/>
          </w:divBdr>
        </w:div>
        <w:div w:id="1808274886">
          <w:marLeft w:val="0"/>
          <w:marRight w:val="0"/>
          <w:marTop w:val="0"/>
          <w:marBottom w:val="0"/>
          <w:divBdr>
            <w:top w:val="none" w:sz="0" w:space="0" w:color="auto"/>
            <w:left w:val="none" w:sz="0" w:space="0" w:color="auto"/>
            <w:bottom w:val="none" w:sz="0" w:space="0" w:color="auto"/>
            <w:right w:val="none" w:sz="0" w:space="0" w:color="auto"/>
          </w:divBdr>
        </w:div>
        <w:div w:id="1837725309">
          <w:marLeft w:val="0"/>
          <w:marRight w:val="0"/>
          <w:marTop w:val="0"/>
          <w:marBottom w:val="0"/>
          <w:divBdr>
            <w:top w:val="none" w:sz="0" w:space="0" w:color="auto"/>
            <w:left w:val="none" w:sz="0" w:space="0" w:color="auto"/>
            <w:bottom w:val="none" w:sz="0" w:space="0" w:color="auto"/>
            <w:right w:val="none" w:sz="0" w:space="0" w:color="auto"/>
          </w:divBdr>
        </w:div>
        <w:div w:id="1843229814">
          <w:marLeft w:val="0"/>
          <w:marRight w:val="0"/>
          <w:marTop w:val="0"/>
          <w:marBottom w:val="0"/>
          <w:divBdr>
            <w:top w:val="none" w:sz="0" w:space="0" w:color="auto"/>
            <w:left w:val="none" w:sz="0" w:space="0" w:color="auto"/>
            <w:bottom w:val="none" w:sz="0" w:space="0" w:color="auto"/>
            <w:right w:val="none" w:sz="0" w:space="0" w:color="auto"/>
          </w:divBdr>
        </w:div>
        <w:div w:id="1844127811">
          <w:marLeft w:val="0"/>
          <w:marRight w:val="0"/>
          <w:marTop w:val="0"/>
          <w:marBottom w:val="0"/>
          <w:divBdr>
            <w:top w:val="none" w:sz="0" w:space="0" w:color="auto"/>
            <w:left w:val="none" w:sz="0" w:space="0" w:color="auto"/>
            <w:bottom w:val="none" w:sz="0" w:space="0" w:color="auto"/>
            <w:right w:val="none" w:sz="0" w:space="0" w:color="auto"/>
          </w:divBdr>
        </w:div>
        <w:div w:id="1895239498">
          <w:marLeft w:val="0"/>
          <w:marRight w:val="0"/>
          <w:marTop w:val="0"/>
          <w:marBottom w:val="0"/>
          <w:divBdr>
            <w:top w:val="none" w:sz="0" w:space="0" w:color="auto"/>
            <w:left w:val="none" w:sz="0" w:space="0" w:color="auto"/>
            <w:bottom w:val="none" w:sz="0" w:space="0" w:color="auto"/>
            <w:right w:val="none" w:sz="0" w:space="0" w:color="auto"/>
          </w:divBdr>
        </w:div>
        <w:div w:id="1900632342">
          <w:marLeft w:val="0"/>
          <w:marRight w:val="0"/>
          <w:marTop w:val="0"/>
          <w:marBottom w:val="0"/>
          <w:divBdr>
            <w:top w:val="none" w:sz="0" w:space="0" w:color="auto"/>
            <w:left w:val="none" w:sz="0" w:space="0" w:color="auto"/>
            <w:bottom w:val="none" w:sz="0" w:space="0" w:color="auto"/>
            <w:right w:val="none" w:sz="0" w:space="0" w:color="auto"/>
          </w:divBdr>
        </w:div>
        <w:div w:id="1933582569">
          <w:marLeft w:val="0"/>
          <w:marRight w:val="0"/>
          <w:marTop w:val="0"/>
          <w:marBottom w:val="0"/>
          <w:divBdr>
            <w:top w:val="none" w:sz="0" w:space="0" w:color="auto"/>
            <w:left w:val="none" w:sz="0" w:space="0" w:color="auto"/>
            <w:bottom w:val="none" w:sz="0" w:space="0" w:color="auto"/>
            <w:right w:val="none" w:sz="0" w:space="0" w:color="auto"/>
          </w:divBdr>
        </w:div>
        <w:div w:id="1946499963">
          <w:marLeft w:val="0"/>
          <w:marRight w:val="0"/>
          <w:marTop w:val="0"/>
          <w:marBottom w:val="0"/>
          <w:divBdr>
            <w:top w:val="none" w:sz="0" w:space="0" w:color="auto"/>
            <w:left w:val="none" w:sz="0" w:space="0" w:color="auto"/>
            <w:bottom w:val="none" w:sz="0" w:space="0" w:color="auto"/>
            <w:right w:val="none" w:sz="0" w:space="0" w:color="auto"/>
          </w:divBdr>
        </w:div>
        <w:div w:id="1966571109">
          <w:marLeft w:val="0"/>
          <w:marRight w:val="0"/>
          <w:marTop w:val="0"/>
          <w:marBottom w:val="0"/>
          <w:divBdr>
            <w:top w:val="none" w:sz="0" w:space="0" w:color="auto"/>
            <w:left w:val="none" w:sz="0" w:space="0" w:color="auto"/>
            <w:bottom w:val="none" w:sz="0" w:space="0" w:color="auto"/>
            <w:right w:val="none" w:sz="0" w:space="0" w:color="auto"/>
          </w:divBdr>
        </w:div>
        <w:div w:id="1981379993">
          <w:marLeft w:val="0"/>
          <w:marRight w:val="0"/>
          <w:marTop w:val="0"/>
          <w:marBottom w:val="0"/>
          <w:divBdr>
            <w:top w:val="none" w:sz="0" w:space="0" w:color="auto"/>
            <w:left w:val="none" w:sz="0" w:space="0" w:color="auto"/>
            <w:bottom w:val="none" w:sz="0" w:space="0" w:color="auto"/>
            <w:right w:val="none" w:sz="0" w:space="0" w:color="auto"/>
          </w:divBdr>
        </w:div>
        <w:div w:id="2016570880">
          <w:marLeft w:val="0"/>
          <w:marRight w:val="0"/>
          <w:marTop w:val="0"/>
          <w:marBottom w:val="0"/>
          <w:divBdr>
            <w:top w:val="none" w:sz="0" w:space="0" w:color="auto"/>
            <w:left w:val="none" w:sz="0" w:space="0" w:color="auto"/>
            <w:bottom w:val="none" w:sz="0" w:space="0" w:color="auto"/>
            <w:right w:val="none" w:sz="0" w:space="0" w:color="auto"/>
          </w:divBdr>
        </w:div>
        <w:div w:id="2057703623">
          <w:marLeft w:val="0"/>
          <w:marRight w:val="0"/>
          <w:marTop w:val="0"/>
          <w:marBottom w:val="0"/>
          <w:divBdr>
            <w:top w:val="none" w:sz="0" w:space="0" w:color="auto"/>
            <w:left w:val="none" w:sz="0" w:space="0" w:color="auto"/>
            <w:bottom w:val="none" w:sz="0" w:space="0" w:color="auto"/>
            <w:right w:val="none" w:sz="0" w:space="0" w:color="auto"/>
          </w:divBdr>
        </w:div>
      </w:divsChild>
    </w:div>
    <w:div w:id="786967050">
      <w:bodyDiv w:val="1"/>
      <w:marLeft w:val="0"/>
      <w:marRight w:val="0"/>
      <w:marTop w:val="0"/>
      <w:marBottom w:val="0"/>
      <w:divBdr>
        <w:top w:val="none" w:sz="0" w:space="0" w:color="auto"/>
        <w:left w:val="none" w:sz="0" w:space="0" w:color="auto"/>
        <w:bottom w:val="none" w:sz="0" w:space="0" w:color="auto"/>
        <w:right w:val="none" w:sz="0" w:space="0" w:color="auto"/>
      </w:divBdr>
      <w:divsChild>
        <w:div w:id="72944279">
          <w:marLeft w:val="0"/>
          <w:marRight w:val="0"/>
          <w:marTop w:val="0"/>
          <w:marBottom w:val="0"/>
          <w:divBdr>
            <w:top w:val="none" w:sz="0" w:space="0" w:color="auto"/>
            <w:left w:val="none" w:sz="0" w:space="0" w:color="auto"/>
            <w:bottom w:val="none" w:sz="0" w:space="0" w:color="auto"/>
            <w:right w:val="none" w:sz="0" w:space="0" w:color="auto"/>
          </w:divBdr>
        </w:div>
        <w:div w:id="213780365">
          <w:marLeft w:val="0"/>
          <w:marRight w:val="0"/>
          <w:marTop w:val="0"/>
          <w:marBottom w:val="0"/>
          <w:divBdr>
            <w:top w:val="none" w:sz="0" w:space="0" w:color="auto"/>
            <w:left w:val="none" w:sz="0" w:space="0" w:color="auto"/>
            <w:bottom w:val="none" w:sz="0" w:space="0" w:color="auto"/>
            <w:right w:val="none" w:sz="0" w:space="0" w:color="auto"/>
          </w:divBdr>
        </w:div>
        <w:div w:id="345641345">
          <w:marLeft w:val="0"/>
          <w:marRight w:val="0"/>
          <w:marTop w:val="0"/>
          <w:marBottom w:val="0"/>
          <w:divBdr>
            <w:top w:val="none" w:sz="0" w:space="0" w:color="auto"/>
            <w:left w:val="none" w:sz="0" w:space="0" w:color="auto"/>
            <w:bottom w:val="none" w:sz="0" w:space="0" w:color="auto"/>
            <w:right w:val="none" w:sz="0" w:space="0" w:color="auto"/>
          </w:divBdr>
        </w:div>
        <w:div w:id="440612678">
          <w:marLeft w:val="0"/>
          <w:marRight w:val="0"/>
          <w:marTop w:val="0"/>
          <w:marBottom w:val="0"/>
          <w:divBdr>
            <w:top w:val="none" w:sz="0" w:space="0" w:color="auto"/>
            <w:left w:val="none" w:sz="0" w:space="0" w:color="auto"/>
            <w:bottom w:val="none" w:sz="0" w:space="0" w:color="auto"/>
            <w:right w:val="none" w:sz="0" w:space="0" w:color="auto"/>
          </w:divBdr>
        </w:div>
        <w:div w:id="527107974">
          <w:marLeft w:val="0"/>
          <w:marRight w:val="0"/>
          <w:marTop w:val="0"/>
          <w:marBottom w:val="0"/>
          <w:divBdr>
            <w:top w:val="none" w:sz="0" w:space="0" w:color="auto"/>
            <w:left w:val="none" w:sz="0" w:space="0" w:color="auto"/>
            <w:bottom w:val="none" w:sz="0" w:space="0" w:color="auto"/>
            <w:right w:val="none" w:sz="0" w:space="0" w:color="auto"/>
          </w:divBdr>
        </w:div>
        <w:div w:id="623653983">
          <w:marLeft w:val="0"/>
          <w:marRight w:val="0"/>
          <w:marTop w:val="0"/>
          <w:marBottom w:val="0"/>
          <w:divBdr>
            <w:top w:val="none" w:sz="0" w:space="0" w:color="auto"/>
            <w:left w:val="none" w:sz="0" w:space="0" w:color="auto"/>
            <w:bottom w:val="none" w:sz="0" w:space="0" w:color="auto"/>
            <w:right w:val="none" w:sz="0" w:space="0" w:color="auto"/>
          </w:divBdr>
        </w:div>
        <w:div w:id="642154113">
          <w:marLeft w:val="0"/>
          <w:marRight w:val="0"/>
          <w:marTop w:val="0"/>
          <w:marBottom w:val="0"/>
          <w:divBdr>
            <w:top w:val="none" w:sz="0" w:space="0" w:color="auto"/>
            <w:left w:val="none" w:sz="0" w:space="0" w:color="auto"/>
            <w:bottom w:val="none" w:sz="0" w:space="0" w:color="auto"/>
            <w:right w:val="none" w:sz="0" w:space="0" w:color="auto"/>
          </w:divBdr>
        </w:div>
        <w:div w:id="1056320588">
          <w:marLeft w:val="0"/>
          <w:marRight w:val="0"/>
          <w:marTop w:val="0"/>
          <w:marBottom w:val="0"/>
          <w:divBdr>
            <w:top w:val="none" w:sz="0" w:space="0" w:color="auto"/>
            <w:left w:val="none" w:sz="0" w:space="0" w:color="auto"/>
            <w:bottom w:val="none" w:sz="0" w:space="0" w:color="auto"/>
            <w:right w:val="none" w:sz="0" w:space="0" w:color="auto"/>
          </w:divBdr>
        </w:div>
        <w:div w:id="1133254705">
          <w:marLeft w:val="0"/>
          <w:marRight w:val="0"/>
          <w:marTop w:val="0"/>
          <w:marBottom w:val="0"/>
          <w:divBdr>
            <w:top w:val="none" w:sz="0" w:space="0" w:color="auto"/>
            <w:left w:val="none" w:sz="0" w:space="0" w:color="auto"/>
            <w:bottom w:val="none" w:sz="0" w:space="0" w:color="auto"/>
            <w:right w:val="none" w:sz="0" w:space="0" w:color="auto"/>
          </w:divBdr>
        </w:div>
        <w:div w:id="1137719233">
          <w:marLeft w:val="0"/>
          <w:marRight w:val="0"/>
          <w:marTop w:val="0"/>
          <w:marBottom w:val="0"/>
          <w:divBdr>
            <w:top w:val="none" w:sz="0" w:space="0" w:color="auto"/>
            <w:left w:val="none" w:sz="0" w:space="0" w:color="auto"/>
            <w:bottom w:val="none" w:sz="0" w:space="0" w:color="auto"/>
            <w:right w:val="none" w:sz="0" w:space="0" w:color="auto"/>
          </w:divBdr>
        </w:div>
        <w:div w:id="1173684501">
          <w:marLeft w:val="0"/>
          <w:marRight w:val="0"/>
          <w:marTop w:val="0"/>
          <w:marBottom w:val="0"/>
          <w:divBdr>
            <w:top w:val="none" w:sz="0" w:space="0" w:color="auto"/>
            <w:left w:val="none" w:sz="0" w:space="0" w:color="auto"/>
            <w:bottom w:val="none" w:sz="0" w:space="0" w:color="auto"/>
            <w:right w:val="none" w:sz="0" w:space="0" w:color="auto"/>
          </w:divBdr>
        </w:div>
        <w:div w:id="1382171544">
          <w:marLeft w:val="0"/>
          <w:marRight w:val="0"/>
          <w:marTop w:val="0"/>
          <w:marBottom w:val="0"/>
          <w:divBdr>
            <w:top w:val="none" w:sz="0" w:space="0" w:color="auto"/>
            <w:left w:val="none" w:sz="0" w:space="0" w:color="auto"/>
            <w:bottom w:val="none" w:sz="0" w:space="0" w:color="auto"/>
            <w:right w:val="none" w:sz="0" w:space="0" w:color="auto"/>
          </w:divBdr>
        </w:div>
        <w:div w:id="1839612418">
          <w:marLeft w:val="0"/>
          <w:marRight w:val="0"/>
          <w:marTop w:val="0"/>
          <w:marBottom w:val="0"/>
          <w:divBdr>
            <w:top w:val="none" w:sz="0" w:space="0" w:color="auto"/>
            <w:left w:val="none" w:sz="0" w:space="0" w:color="auto"/>
            <w:bottom w:val="none" w:sz="0" w:space="0" w:color="auto"/>
            <w:right w:val="none" w:sz="0" w:space="0" w:color="auto"/>
          </w:divBdr>
        </w:div>
        <w:div w:id="1997416640">
          <w:marLeft w:val="0"/>
          <w:marRight w:val="0"/>
          <w:marTop w:val="0"/>
          <w:marBottom w:val="0"/>
          <w:divBdr>
            <w:top w:val="none" w:sz="0" w:space="0" w:color="auto"/>
            <w:left w:val="none" w:sz="0" w:space="0" w:color="auto"/>
            <w:bottom w:val="none" w:sz="0" w:space="0" w:color="auto"/>
            <w:right w:val="none" w:sz="0" w:space="0" w:color="auto"/>
          </w:divBdr>
        </w:div>
        <w:div w:id="2072999581">
          <w:marLeft w:val="0"/>
          <w:marRight w:val="0"/>
          <w:marTop w:val="0"/>
          <w:marBottom w:val="0"/>
          <w:divBdr>
            <w:top w:val="none" w:sz="0" w:space="0" w:color="auto"/>
            <w:left w:val="none" w:sz="0" w:space="0" w:color="auto"/>
            <w:bottom w:val="none" w:sz="0" w:space="0" w:color="auto"/>
            <w:right w:val="none" w:sz="0" w:space="0" w:color="auto"/>
          </w:divBdr>
        </w:div>
      </w:divsChild>
    </w:div>
    <w:div w:id="792402133">
      <w:bodyDiv w:val="1"/>
      <w:marLeft w:val="0"/>
      <w:marRight w:val="0"/>
      <w:marTop w:val="0"/>
      <w:marBottom w:val="0"/>
      <w:divBdr>
        <w:top w:val="none" w:sz="0" w:space="0" w:color="auto"/>
        <w:left w:val="none" w:sz="0" w:space="0" w:color="auto"/>
        <w:bottom w:val="none" w:sz="0" w:space="0" w:color="auto"/>
        <w:right w:val="none" w:sz="0" w:space="0" w:color="auto"/>
      </w:divBdr>
    </w:div>
    <w:div w:id="877161764">
      <w:bodyDiv w:val="1"/>
      <w:marLeft w:val="0"/>
      <w:marRight w:val="0"/>
      <w:marTop w:val="0"/>
      <w:marBottom w:val="0"/>
      <w:divBdr>
        <w:top w:val="none" w:sz="0" w:space="0" w:color="auto"/>
        <w:left w:val="none" w:sz="0" w:space="0" w:color="auto"/>
        <w:bottom w:val="none" w:sz="0" w:space="0" w:color="auto"/>
        <w:right w:val="none" w:sz="0" w:space="0" w:color="auto"/>
      </w:divBdr>
    </w:div>
    <w:div w:id="894318651">
      <w:bodyDiv w:val="1"/>
      <w:marLeft w:val="0"/>
      <w:marRight w:val="0"/>
      <w:marTop w:val="0"/>
      <w:marBottom w:val="0"/>
      <w:divBdr>
        <w:top w:val="none" w:sz="0" w:space="0" w:color="auto"/>
        <w:left w:val="none" w:sz="0" w:space="0" w:color="auto"/>
        <w:bottom w:val="none" w:sz="0" w:space="0" w:color="auto"/>
        <w:right w:val="none" w:sz="0" w:space="0" w:color="auto"/>
      </w:divBdr>
    </w:div>
    <w:div w:id="933981428">
      <w:bodyDiv w:val="1"/>
      <w:marLeft w:val="0"/>
      <w:marRight w:val="0"/>
      <w:marTop w:val="0"/>
      <w:marBottom w:val="0"/>
      <w:divBdr>
        <w:top w:val="none" w:sz="0" w:space="0" w:color="auto"/>
        <w:left w:val="none" w:sz="0" w:space="0" w:color="auto"/>
        <w:bottom w:val="none" w:sz="0" w:space="0" w:color="auto"/>
        <w:right w:val="none" w:sz="0" w:space="0" w:color="auto"/>
      </w:divBdr>
      <w:divsChild>
        <w:div w:id="251355107">
          <w:marLeft w:val="426"/>
          <w:marRight w:val="0"/>
          <w:marTop w:val="0"/>
          <w:marBottom w:val="0"/>
          <w:divBdr>
            <w:top w:val="none" w:sz="0" w:space="0" w:color="auto"/>
            <w:left w:val="none" w:sz="0" w:space="0" w:color="auto"/>
            <w:bottom w:val="none" w:sz="0" w:space="0" w:color="auto"/>
            <w:right w:val="none" w:sz="0" w:space="0" w:color="auto"/>
          </w:divBdr>
        </w:div>
        <w:div w:id="277761710">
          <w:marLeft w:val="426"/>
          <w:marRight w:val="0"/>
          <w:marTop w:val="0"/>
          <w:marBottom w:val="0"/>
          <w:divBdr>
            <w:top w:val="none" w:sz="0" w:space="0" w:color="auto"/>
            <w:left w:val="none" w:sz="0" w:space="0" w:color="auto"/>
            <w:bottom w:val="none" w:sz="0" w:space="0" w:color="auto"/>
            <w:right w:val="none" w:sz="0" w:space="0" w:color="auto"/>
          </w:divBdr>
        </w:div>
        <w:div w:id="663362038">
          <w:marLeft w:val="426"/>
          <w:marRight w:val="0"/>
          <w:marTop w:val="0"/>
          <w:marBottom w:val="0"/>
          <w:divBdr>
            <w:top w:val="none" w:sz="0" w:space="0" w:color="auto"/>
            <w:left w:val="none" w:sz="0" w:space="0" w:color="auto"/>
            <w:bottom w:val="none" w:sz="0" w:space="0" w:color="auto"/>
            <w:right w:val="none" w:sz="0" w:space="0" w:color="auto"/>
          </w:divBdr>
        </w:div>
        <w:div w:id="941033154">
          <w:marLeft w:val="426"/>
          <w:marRight w:val="0"/>
          <w:marTop w:val="0"/>
          <w:marBottom w:val="0"/>
          <w:divBdr>
            <w:top w:val="none" w:sz="0" w:space="0" w:color="auto"/>
            <w:left w:val="none" w:sz="0" w:space="0" w:color="auto"/>
            <w:bottom w:val="none" w:sz="0" w:space="0" w:color="auto"/>
            <w:right w:val="none" w:sz="0" w:space="0" w:color="auto"/>
          </w:divBdr>
        </w:div>
        <w:div w:id="1288897373">
          <w:marLeft w:val="426"/>
          <w:marRight w:val="0"/>
          <w:marTop w:val="0"/>
          <w:marBottom w:val="0"/>
          <w:divBdr>
            <w:top w:val="none" w:sz="0" w:space="0" w:color="auto"/>
            <w:left w:val="none" w:sz="0" w:space="0" w:color="auto"/>
            <w:bottom w:val="none" w:sz="0" w:space="0" w:color="auto"/>
            <w:right w:val="none" w:sz="0" w:space="0" w:color="auto"/>
          </w:divBdr>
        </w:div>
        <w:div w:id="1912042393">
          <w:marLeft w:val="426"/>
          <w:marRight w:val="0"/>
          <w:marTop w:val="0"/>
          <w:marBottom w:val="0"/>
          <w:divBdr>
            <w:top w:val="none" w:sz="0" w:space="0" w:color="auto"/>
            <w:left w:val="none" w:sz="0" w:space="0" w:color="auto"/>
            <w:bottom w:val="none" w:sz="0" w:space="0" w:color="auto"/>
            <w:right w:val="none" w:sz="0" w:space="0" w:color="auto"/>
          </w:divBdr>
        </w:div>
      </w:divsChild>
    </w:div>
    <w:div w:id="1026950520">
      <w:bodyDiv w:val="1"/>
      <w:marLeft w:val="0"/>
      <w:marRight w:val="0"/>
      <w:marTop w:val="0"/>
      <w:marBottom w:val="0"/>
      <w:divBdr>
        <w:top w:val="none" w:sz="0" w:space="0" w:color="auto"/>
        <w:left w:val="none" w:sz="0" w:space="0" w:color="auto"/>
        <w:bottom w:val="none" w:sz="0" w:space="0" w:color="auto"/>
        <w:right w:val="none" w:sz="0" w:space="0" w:color="auto"/>
      </w:divBdr>
    </w:div>
    <w:div w:id="1047995464">
      <w:bodyDiv w:val="1"/>
      <w:marLeft w:val="0"/>
      <w:marRight w:val="0"/>
      <w:marTop w:val="0"/>
      <w:marBottom w:val="0"/>
      <w:divBdr>
        <w:top w:val="none" w:sz="0" w:space="0" w:color="auto"/>
        <w:left w:val="none" w:sz="0" w:space="0" w:color="auto"/>
        <w:bottom w:val="none" w:sz="0" w:space="0" w:color="auto"/>
        <w:right w:val="none" w:sz="0" w:space="0" w:color="auto"/>
      </w:divBdr>
      <w:divsChild>
        <w:div w:id="2139564218">
          <w:marLeft w:val="0"/>
          <w:marRight w:val="0"/>
          <w:marTop w:val="0"/>
          <w:marBottom w:val="0"/>
          <w:divBdr>
            <w:top w:val="none" w:sz="0" w:space="0" w:color="auto"/>
            <w:left w:val="none" w:sz="0" w:space="0" w:color="auto"/>
            <w:bottom w:val="none" w:sz="0" w:space="0" w:color="auto"/>
            <w:right w:val="none" w:sz="0" w:space="0" w:color="auto"/>
          </w:divBdr>
        </w:div>
        <w:div w:id="2003387708">
          <w:marLeft w:val="0"/>
          <w:marRight w:val="0"/>
          <w:marTop w:val="0"/>
          <w:marBottom w:val="0"/>
          <w:divBdr>
            <w:top w:val="none" w:sz="0" w:space="0" w:color="auto"/>
            <w:left w:val="none" w:sz="0" w:space="0" w:color="auto"/>
            <w:bottom w:val="none" w:sz="0" w:space="0" w:color="auto"/>
            <w:right w:val="none" w:sz="0" w:space="0" w:color="auto"/>
          </w:divBdr>
        </w:div>
        <w:div w:id="974336564">
          <w:marLeft w:val="0"/>
          <w:marRight w:val="0"/>
          <w:marTop w:val="0"/>
          <w:marBottom w:val="0"/>
          <w:divBdr>
            <w:top w:val="none" w:sz="0" w:space="0" w:color="auto"/>
            <w:left w:val="none" w:sz="0" w:space="0" w:color="auto"/>
            <w:bottom w:val="none" w:sz="0" w:space="0" w:color="auto"/>
            <w:right w:val="none" w:sz="0" w:space="0" w:color="auto"/>
          </w:divBdr>
        </w:div>
        <w:div w:id="162861265">
          <w:marLeft w:val="0"/>
          <w:marRight w:val="0"/>
          <w:marTop w:val="0"/>
          <w:marBottom w:val="0"/>
          <w:divBdr>
            <w:top w:val="none" w:sz="0" w:space="0" w:color="auto"/>
            <w:left w:val="none" w:sz="0" w:space="0" w:color="auto"/>
            <w:bottom w:val="none" w:sz="0" w:space="0" w:color="auto"/>
            <w:right w:val="none" w:sz="0" w:space="0" w:color="auto"/>
          </w:divBdr>
        </w:div>
        <w:div w:id="563563644">
          <w:marLeft w:val="0"/>
          <w:marRight w:val="0"/>
          <w:marTop w:val="0"/>
          <w:marBottom w:val="0"/>
          <w:divBdr>
            <w:top w:val="none" w:sz="0" w:space="0" w:color="auto"/>
            <w:left w:val="none" w:sz="0" w:space="0" w:color="auto"/>
            <w:bottom w:val="none" w:sz="0" w:space="0" w:color="auto"/>
            <w:right w:val="none" w:sz="0" w:space="0" w:color="auto"/>
          </w:divBdr>
        </w:div>
        <w:div w:id="1395851923">
          <w:marLeft w:val="0"/>
          <w:marRight w:val="0"/>
          <w:marTop w:val="0"/>
          <w:marBottom w:val="0"/>
          <w:divBdr>
            <w:top w:val="none" w:sz="0" w:space="0" w:color="auto"/>
            <w:left w:val="none" w:sz="0" w:space="0" w:color="auto"/>
            <w:bottom w:val="none" w:sz="0" w:space="0" w:color="auto"/>
            <w:right w:val="none" w:sz="0" w:space="0" w:color="auto"/>
          </w:divBdr>
        </w:div>
        <w:div w:id="1386248923">
          <w:marLeft w:val="0"/>
          <w:marRight w:val="0"/>
          <w:marTop w:val="0"/>
          <w:marBottom w:val="0"/>
          <w:divBdr>
            <w:top w:val="none" w:sz="0" w:space="0" w:color="auto"/>
            <w:left w:val="none" w:sz="0" w:space="0" w:color="auto"/>
            <w:bottom w:val="none" w:sz="0" w:space="0" w:color="auto"/>
            <w:right w:val="none" w:sz="0" w:space="0" w:color="auto"/>
          </w:divBdr>
        </w:div>
        <w:div w:id="1032224277">
          <w:marLeft w:val="0"/>
          <w:marRight w:val="0"/>
          <w:marTop w:val="0"/>
          <w:marBottom w:val="0"/>
          <w:divBdr>
            <w:top w:val="none" w:sz="0" w:space="0" w:color="auto"/>
            <w:left w:val="none" w:sz="0" w:space="0" w:color="auto"/>
            <w:bottom w:val="none" w:sz="0" w:space="0" w:color="auto"/>
            <w:right w:val="none" w:sz="0" w:space="0" w:color="auto"/>
          </w:divBdr>
        </w:div>
        <w:div w:id="198325610">
          <w:marLeft w:val="0"/>
          <w:marRight w:val="0"/>
          <w:marTop w:val="0"/>
          <w:marBottom w:val="0"/>
          <w:divBdr>
            <w:top w:val="none" w:sz="0" w:space="0" w:color="auto"/>
            <w:left w:val="none" w:sz="0" w:space="0" w:color="auto"/>
            <w:bottom w:val="none" w:sz="0" w:space="0" w:color="auto"/>
            <w:right w:val="none" w:sz="0" w:space="0" w:color="auto"/>
          </w:divBdr>
        </w:div>
        <w:div w:id="889003017">
          <w:marLeft w:val="0"/>
          <w:marRight w:val="0"/>
          <w:marTop w:val="0"/>
          <w:marBottom w:val="0"/>
          <w:divBdr>
            <w:top w:val="none" w:sz="0" w:space="0" w:color="auto"/>
            <w:left w:val="none" w:sz="0" w:space="0" w:color="auto"/>
            <w:bottom w:val="none" w:sz="0" w:space="0" w:color="auto"/>
            <w:right w:val="none" w:sz="0" w:space="0" w:color="auto"/>
          </w:divBdr>
        </w:div>
        <w:div w:id="303198000">
          <w:marLeft w:val="0"/>
          <w:marRight w:val="0"/>
          <w:marTop w:val="0"/>
          <w:marBottom w:val="0"/>
          <w:divBdr>
            <w:top w:val="none" w:sz="0" w:space="0" w:color="auto"/>
            <w:left w:val="none" w:sz="0" w:space="0" w:color="auto"/>
            <w:bottom w:val="none" w:sz="0" w:space="0" w:color="auto"/>
            <w:right w:val="none" w:sz="0" w:space="0" w:color="auto"/>
          </w:divBdr>
        </w:div>
        <w:div w:id="758062141">
          <w:marLeft w:val="0"/>
          <w:marRight w:val="0"/>
          <w:marTop w:val="0"/>
          <w:marBottom w:val="0"/>
          <w:divBdr>
            <w:top w:val="none" w:sz="0" w:space="0" w:color="auto"/>
            <w:left w:val="none" w:sz="0" w:space="0" w:color="auto"/>
            <w:bottom w:val="none" w:sz="0" w:space="0" w:color="auto"/>
            <w:right w:val="none" w:sz="0" w:space="0" w:color="auto"/>
          </w:divBdr>
        </w:div>
        <w:div w:id="1855922896">
          <w:marLeft w:val="0"/>
          <w:marRight w:val="0"/>
          <w:marTop w:val="0"/>
          <w:marBottom w:val="0"/>
          <w:divBdr>
            <w:top w:val="none" w:sz="0" w:space="0" w:color="auto"/>
            <w:left w:val="none" w:sz="0" w:space="0" w:color="auto"/>
            <w:bottom w:val="none" w:sz="0" w:space="0" w:color="auto"/>
            <w:right w:val="none" w:sz="0" w:space="0" w:color="auto"/>
          </w:divBdr>
        </w:div>
        <w:div w:id="324825181">
          <w:marLeft w:val="0"/>
          <w:marRight w:val="0"/>
          <w:marTop w:val="0"/>
          <w:marBottom w:val="0"/>
          <w:divBdr>
            <w:top w:val="none" w:sz="0" w:space="0" w:color="auto"/>
            <w:left w:val="none" w:sz="0" w:space="0" w:color="auto"/>
            <w:bottom w:val="none" w:sz="0" w:space="0" w:color="auto"/>
            <w:right w:val="none" w:sz="0" w:space="0" w:color="auto"/>
          </w:divBdr>
        </w:div>
        <w:div w:id="1312176937">
          <w:marLeft w:val="0"/>
          <w:marRight w:val="0"/>
          <w:marTop w:val="0"/>
          <w:marBottom w:val="0"/>
          <w:divBdr>
            <w:top w:val="none" w:sz="0" w:space="0" w:color="auto"/>
            <w:left w:val="none" w:sz="0" w:space="0" w:color="auto"/>
            <w:bottom w:val="none" w:sz="0" w:space="0" w:color="auto"/>
            <w:right w:val="none" w:sz="0" w:space="0" w:color="auto"/>
          </w:divBdr>
        </w:div>
      </w:divsChild>
    </w:div>
    <w:div w:id="1069959193">
      <w:bodyDiv w:val="1"/>
      <w:marLeft w:val="0"/>
      <w:marRight w:val="0"/>
      <w:marTop w:val="0"/>
      <w:marBottom w:val="0"/>
      <w:divBdr>
        <w:top w:val="none" w:sz="0" w:space="0" w:color="auto"/>
        <w:left w:val="none" w:sz="0" w:space="0" w:color="auto"/>
        <w:bottom w:val="none" w:sz="0" w:space="0" w:color="auto"/>
        <w:right w:val="none" w:sz="0" w:space="0" w:color="auto"/>
      </w:divBdr>
      <w:divsChild>
        <w:div w:id="17044447">
          <w:marLeft w:val="0"/>
          <w:marRight w:val="0"/>
          <w:marTop w:val="0"/>
          <w:marBottom w:val="0"/>
          <w:divBdr>
            <w:top w:val="none" w:sz="0" w:space="0" w:color="auto"/>
            <w:left w:val="none" w:sz="0" w:space="0" w:color="auto"/>
            <w:bottom w:val="none" w:sz="0" w:space="0" w:color="auto"/>
            <w:right w:val="none" w:sz="0" w:space="0" w:color="auto"/>
          </w:divBdr>
        </w:div>
        <w:div w:id="174194921">
          <w:marLeft w:val="0"/>
          <w:marRight w:val="0"/>
          <w:marTop w:val="0"/>
          <w:marBottom w:val="0"/>
          <w:divBdr>
            <w:top w:val="none" w:sz="0" w:space="0" w:color="auto"/>
            <w:left w:val="none" w:sz="0" w:space="0" w:color="auto"/>
            <w:bottom w:val="none" w:sz="0" w:space="0" w:color="auto"/>
            <w:right w:val="none" w:sz="0" w:space="0" w:color="auto"/>
          </w:divBdr>
        </w:div>
        <w:div w:id="345710528">
          <w:marLeft w:val="0"/>
          <w:marRight w:val="0"/>
          <w:marTop w:val="0"/>
          <w:marBottom w:val="0"/>
          <w:divBdr>
            <w:top w:val="none" w:sz="0" w:space="0" w:color="auto"/>
            <w:left w:val="none" w:sz="0" w:space="0" w:color="auto"/>
            <w:bottom w:val="none" w:sz="0" w:space="0" w:color="auto"/>
            <w:right w:val="none" w:sz="0" w:space="0" w:color="auto"/>
          </w:divBdr>
        </w:div>
        <w:div w:id="377358438">
          <w:marLeft w:val="0"/>
          <w:marRight w:val="0"/>
          <w:marTop w:val="0"/>
          <w:marBottom w:val="0"/>
          <w:divBdr>
            <w:top w:val="none" w:sz="0" w:space="0" w:color="auto"/>
            <w:left w:val="none" w:sz="0" w:space="0" w:color="auto"/>
            <w:bottom w:val="none" w:sz="0" w:space="0" w:color="auto"/>
            <w:right w:val="none" w:sz="0" w:space="0" w:color="auto"/>
          </w:divBdr>
        </w:div>
        <w:div w:id="843865032">
          <w:marLeft w:val="0"/>
          <w:marRight w:val="0"/>
          <w:marTop w:val="0"/>
          <w:marBottom w:val="0"/>
          <w:divBdr>
            <w:top w:val="none" w:sz="0" w:space="0" w:color="auto"/>
            <w:left w:val="none" w:sz="0" w:space="0" w:color="auto"/>
            <w:bottom w:val="none" w:sz="0" w:space="0" w:color="auto"/>
            <w:right w:val="none" w:sz="0" w:space="0" w:color="auto"/>
          </w:divBdr>
        </w:div>
        <w:div w:id="990989452">
          <w:marLeft w:val="0"/>
          <w:marRight w:val="0"/>
          <w:marTop w:val="0"/>
          <w:marBottom w:val="0"/>
          <w:divBdr>
            <w:top w:val="none" w:sz="0" w:space="0" w:color="auto"/>
            <w:left w:val="none" w:sz="0" w:space="0" w:color="auto"/>
            <w:bottom w:val="none" w:sz="0" w:space="0" w:color="auto"/>
            <w:right w:val="none" w:sz="0" w:space="0" w:color="auto"/>
          </w:divBdr>
        </w:div>
        <w:div w:id="995262341">
          <w:marLeft w:val="0"/>
          <w:marRight w:val="0"/>
          <w:marTop w:val="0"/>
          <w:marBottom w:val="0"/>
          <w:divBdr>
            <w:top w:val="none" w:sz="0" w:space="0" w:color="auto"/>
            <w:left w:val="none" w:sz="0" w:space="0" w:color="auto"/>
            <w:bottom w:val="none" w:sz="0" w:space="0" w:color="auto"/>
            <w:right w:val="none" w:sz="0" w:space="0" w:color="auto"/>
          </w:divBdr>
        </w:div>
        <w:div w:id="1031960154">
          <w:marLeft w:val="0"/>
          <w:marRight w:val="0"/>
          <w:marTop w:val="0"/>
          <w:marBottom w:val="0"/>
          <w:divBdr>
            <w:top w:val="none" w:sz="0" w:space="0" w:color="auto"/>
            <w:left w:val="none" w:sz="0" w:space="0" w:color="auto"/>
            <w:bottom w:val="none" w:sz="0" w:space="0" w:color="auto"/>
            <w:right w:val="none" w:sz="0" w:space="0" w:color="auto"/>
          </w:divBdr>
        </w:div>
        <w:div w:id="1150826025">
          <w:marLeft w:val="0"/>
          <w:marRight w:val="0"/>
          <w:marTop w:val="0"/>
          <w:marBottom w:val="0"/>
          <w:divBdr>
            <w:top w:val="none" w:sz="0" w:space="0" w:color="auto"/>
            <w:left w:val="none" w:sz="0" w:space="0" w:color="auto"/>
            <w:bottom w:val="none" w:sz="0" w:space="0" w:color="auto"/>
            <w:right w:val="none" w:sz="0" w:space="0" w:color="auto"/>
          </w:divBdr>
        </w:div>
        <w:div w:id="1651708609">
          <w:marLeft w:val="0"/>
          <w:marRight w:val="0"/>
          <w:marTop w:val="0"/>
          <w:marBottom w:val="0"/>
          <w:divBdr>
            <w:top w:val="none" w:sz="0" w:space="0" w:color="auto"/>
            <w:left w:val="none" w:sz="0" w:space="0" w:color="auto"/>
            <w:bottom w:val="none" w:sz="0" w:space="0" w:color="auto"/>
            <w:right w:val="none" w:sz="0" w:space="0" w:color="auto"/>
          </w:divBdr>
        </w:div>
        <w:div w:id="1909342231">
          <w:marLeft w:val="0"/>
          <w:marRight w:val="0"/>
          <w:marTop w:val="0"/>
          <w:marBottom w:val="0"/>
          <w:divBdr>
            <w:top w:val="none" w:sz="0" w:space="0" w:color="auto"/>
            <w:left w:val="none" w:sz="0" w:space="0" w:color="auto"/>
            <w:bottom w:val="none" w:sz="0" w:space="0" w:color="auto"/>
            <w:right w:val="none" w:sz="0" w:space="0" w:color="auto"/>
          </w:divBdr>
        </w:div>
      </w:divsChild>
    </w:div>
    <w:div w:id="1083642189">
      <w:bodyDiv w:val="1"/>
      <w:marLeft w:val="0"/>
      <w:marRight w:val="0"/>
      <w:marTop w:val="0"/>
      <w:marBottom w:val="0"/>
      <w:divBdr>
        <w:top w:val="none" w:sz="0" w:space="0" w:color="auto"/>
        <w:left w:val="none" w:sz="0" w:space="0" w:color="auto"/>
        <w:bottom w:val="none" w:sz="0" w:space="0" w:color="auto"/>
        <w:right w:val="none" w:sz="0" w:space="0" w:color="auto"/>
      </w:divBdr>
    </w:div>
    <w:div w:id="1098521165">
      <w:bodyDiv w:val="1"/>
      <w:marLeft w:val="0"/>
      <w:marRight w:val="0"/>
      <w:marTop w:val="0"/>
      <w:marBottom w:val="0"/>
      <w:divBdr>
        <w:top w:val="none" w:sz="0" w:space="0" w:color="auto"/>
        <w:left w:val="none" w:sz="0" w:space="0" w:color="auto"/>
        <w:bottom w:val="none" w:sz="0" w:space="0" w:color="auto"/>
        <w:right w:val="none" w:sz="0" w:space="0" w:color="auto"/>
      </w:divBdr>
    </w:div>
    <w:div w:id="1107769041">
      <w:bodyDiv w:val="1"/>
      <w:marLeft w:val="0"/>
      <w:marRight w:val="0"/>
      <w:marTop w:val="0"/>
      <w:marBottom w:val="0"/>
      <w:divBdr>
        <w:top w:val="none" w:sz="0" w:space="0" w:color="auto"/>
        <w:left w:val="none" w:sz="0" w:space="0" w:color="auto"/>
        <w:bottom w:val="none" w:sz="0" w:space="0" w:color="auto"/>
        <w:right w:val="none" w:sz="0" w:space="0" w:color="auto"/>
      </w:divBdr>
      <w:divsChild>
        <w:div w:id="44062057">
          <w:marLeft w:val="0"/>
          <w:marRight w:val="0"/>
          <w:marTop w:val="0"/>
          <w:marBottom w:val="0"/>
          <w:divBdr>
            <w:top w:val="none" w:sz="0" w:space="0" w:color="auto"/>
            <w:left w:val="none" w:sz="0" w:space="0" w:color="auto"/>
            <w:bottom w:val="none" w:sz="0" w:space="0" w:color="auto"/>
            <w:right w:val="none" w:sz="0" w:space="0" w:color="auto"/>
          </w:divBdr>
        </w:div>
        <w:div w:id="788009410">
          <w:marLeft w:val="0"/>
          <w:marRight w:val="0"/>
          <w:marTop w:val="0"/>
          <w:marBottom w:val="0"/>
          <w:divBdr>
            <w:top w:val="none" w:sz="0" w:space="0" w:color="auto"/>
            <w:left w:val="none" w:sz="0" w:space="0" w:color="auto"/>
            <w:bottom w:val="none" w:sz="0" w:space="0" w:color="auto"/>
            <w:right w:val="none" w:sz="0" w:space="0" w:color="auto"/>
          </w:divBdr>
        </w:div>
        <w:div w:id="902833758">
          <w:marLeft w:val="0"/>
          <w:marRight w:val="0"/>
          <w:marTop w:val="0"/>
          <w:marBottom w:val="0"/>
          <w:divBdr>
            <w:top w:val="none" w:sz="0" w:space="0" w:color="auto"/>
            <w:left w:val="none" w:sz="0" w:space="0" w:color="auto"/>
            <w:bottom w:val="none" w:sz="0" w:space="0" w:color="auto"/>
            <w:right w:val="none" w:sz="0" w:space="0" w:color="auto"/>
          </w:divBdr>
        </w:div>
        <w:div w:id="1197081335">
          <w:marLeft w:val="0"/>
          <w:marRight w:val="0"/>
          <w:marTop w:val="0"/>
          <w:marBottom w:val="0"/>
          <w:divBdr>
            <w:top w:val="none" w:sz="0" w:space="0" w:color="auto"/>
            <w:left w:val="none" w:sz="0" w:space="0" w:color="auto"/>
            <w:bottom w:val="none" w:sz="0" w:space="0" w:color="auto"/>
            <w:right w:val="none" w:sz="0" w:space="0" w:color="auto"/>
          </w:divBdr>
        </w:div>
      </w:divsChild>
    </w:div>
    <w:div w:id="1133131876">
      <w:bodyDiv w:val="1"/>
      <w:marLeft w:val="0"/>
      <w:marRight w:val="0"/>
      <w:marTop w:val="0"/>
      <w:marBottom w:val="0"/>
      <w:divBdr>
        <w:top w:val="none" w:sz="0" w:space="0" w:color="auto"/>
        <w:left w:val="none" w:sz="0" w:space="0" w:color="auto"/>
        <w:bottom w:val="none" w:sz="0" w:space="0" w:color="auto"/>
        <w:right w:val="none" w:sz="0" w:space="0" w:color="auto"/>
      </w:divBdr>
    </w:div>
    <w:div w:id="1136020775">
      <w:bodyDiv w:val="1"/>
      <w:marLeft w:val="0"/>
      <w:marRight w:val="0"/>
      <w:marTop w:val="0"/>
      <w:marBottom w:val="0"/>
      <w:divBdr>
        <w:top w:val="none" w:sz="0" w:space="0" w:color="auto"/>
        <w:left w:val="none" w:sz="0" w:space="0" w:color="auto"/>
        <w:bottom w:val="none" w:sz="0" w:space="0" w:color="auto"/>
        <w:right w:val="none" w:sz="0" w:space="0" w:color="auto"/>
      </w:divBdr>
    </w:div>
    <w:div w:id="1152871773">
      <w:marLeft w:val="0"/>
      <w:marRight w:val="0"/>
      <w:marTop w:val="0"/>
      <w:marBottom w:val="0"/>
      <w:divBdr>
        <w:top w:val="none" w:sz="0" w:space="0" w:color="auto"/>
        <w:left w:val="none" w:sz="0" w:space="0" w:color="auto"/>
        <w:bottom w:val="none" w:sz="0" w:space="0" w:color="auto"/>
        <w:right w:val="none" w:sz="0" w:space="0" w:color="auto"/>
      </w:divBdr>
    </w:div>
    <w:div w:id="1189949453">
      <w:bodyDiv w:val="1"/>
      <w:marLeft w:val="0"/>
      <w:marRight w:val="0"/>
      <w:marTop w:val="0"/>
      <w:marBottom w:val="0"/>
      <w:divBdr>
        <w:top w:val="none" w:sz="0" w:space="0" w:color="auto"/>
        <w:left w:val="none" w:sz="0" w:space="0" w:color="auto"/>
        <w:bottom w:val="none" w:sz="0" w:space="0" w:color="auto"/>
        <w:right w:val="none" w:sz="0" w:space="0" w:color="auto"/>
      </w:divBdr>
    </w:div>
    <w:div w:id="1210873768">
      <w:bodyDiv w:val="1"/>
      <w:marLeft w:val="0"/>
      <w:marRight w:val="0"/>
      <w:marTop w:val="0"/>
      <w:marBottom w:val="0"/>
      <w:divBdr>
        <w:top w:val="none" w:sz="0" w:space="0" w:color="auto"/>
        <w:left w:val="none" w:sz="0" w:space="0" w:color="auto"/>
        <w:bottom w:val="none" w:sz="0" w:space="0" w:color="auto"/>
        <w:right w:val="none" w:sz="0" w:space="0" w:color="auto"/>
      </w:divBdr>
    </w:div>
    <w:div w:id="1246651687">
      <w:bodyDiv w:val="1"/>
      <w:marLeft w:val="0"/>
      <w:marRight w:val="0"/>
      <w:marTop w:val="0"/>
      <w:marBottom w:val="0"/>
      <w:divBdr>
        <w:top w:val="none" w:sz="0" w:space="0" w:color="auto"/>
        <w:left w:val="none" w:sz="0" w:space="0" w:color="auto"/>
        <w:bottom w:val="none" w:sz="0" w:space="0" w:color="auto"/>
        <w:right w:val="none" w:sz="0" w:space="0" w:color="auto"/>
      </w:divBdr>
    </w:div>
    <w:div w:id="1250504018">
      <w:bodyDiv w:val="1"/>
      <w:marLeft w:val="0"/>
      <w:marRight w:val="0"/>
      <w:marTop w:val="0"/>
      <w:marBottom w:val="0"/>
      <w:divBdr>
        <w:top w:val="none" w:sz="0" w:space="0" w:color="auto"/>
        <w:left w:val="none" w:sz="0" w:space="0" w:color="auto"/>
        <w:bottom w:val="none" w:sz="0" w:space="0" w:color="auto"/>
        <w:right w:val="none" w:sz="0" w:space="0" w:color="auto"/>
      </w:divBdr>
      <w:divsChild>
        <w:div w:id="70203568">
          <w:marLeft w:val="0"/>
          <w:marRight w:val="0"/>
          <w:marTop w:val="0"/>
          <w:marBottom w:val="0"/>
          <w:divBdr>
            <w:top w:val="none" w:sz="0" w:space="0" w:color="auto"/>
            <w:left w:val="none" w:sz="0" w:space="0" w:color="auto"/>
            <w:bottom w:val="none" w:sz="0" w:space="0" w:color="auto"/>
            <w:right w:val="none" w:sz="0" w:space="0" w:color="auto"/>
          </w:divBdr>
        </w:div>
        <w:div w:id="984547781">
          <w:marLeft w:val="0"/>
          <w:marRight w:val="0"/>
          <w:marTop w:val="0"/>
          <w:marBottom w:val="0"/>
          <w:divBdr>
            <w:top w:val="none" w:sz="0" w:space="0" w:color="auto"/>
            <w:left w:val="none" w:sz="0" w:space="0" w:color="auto"/>
            <w:bottom w:val="none" w:sz="0" w:space="0" w:color="auto"/>
            <w:right w:val="none" w:sz="0" w:space="0" w:color="auto"/>
          </w:divBdr>
        </w:div>
        <w:div w:id="1611743088">
          <w:marLeft w:val="0"/>
          <w:marRight w:val="0"/>
          <w:marTop w:val="0"/>
          <w:marBottom w:val="0"/>
          <w:divBdr>
            <w:top w:val="none" w:sz="0" w:space="0" w:color="auto"/>
            <w:left w:val="none" w:sz="0" w:space="0" w:color="auto"/>
            <w:bottom w:val="none" w:sz="0" w:space="0" w:color="auto"/>
            <w:right w:val="none" w:sz="0" w:space="0" w:color="auto"/>
          </w:divBdr>
        </w:div>
        <w:div w:id="1826319788">
          <w:marLeft w:val="0"/>
          <w:marRight w:val="0"/>
          <w:marTop w:val="0"/>
          <w:marBottom w:val="0"/>
          <w:divBdr>
            <w:top w:val="none" w:sz="0" w:space="0" w:color="auto"/>
            <w:left w:val="none" w:sz="0" w:space="0" w:color="auto"/>
            <w:bottom w:val="none" w:sz="0" w:space="0" w:color="auto"/>
            <w:right w:val="none" w:sz="0" w:space="0" w:color="auto"/>
          </w:divBdr>
        </w:div>
      </w:divsChild>
    </w:div>
    <w:div w:id="1279800644">
      <w:bodyDiv w:val="1"/>
      <w:marLeft w:val="0"/>
      <w:marRight w:val="0"/>
      <w:marTop w:val="0"/>
      <w:marBottom w:val="0"/>
      <w:divBdr>
        <w:top w:val="none" w:sz="0" w:space="0" w:color="auto"/>
        <w:left w:val="none" w:sz="0" w:space="0" w:color="auto"/>
        <w:bottom w:val="none" w:sz="0" w:space="0" w:color="auto"/>
        <w:right w:val="none" w:sz="0" w:space="0" w:color="auto"/>
      </w:divBdr>
    </w:div>
    <w:div w:id="1304236520">
      <w:bodyDiv w:val="1"/>
      <w:marLeft w:val="0"/>
      <w:marRight w:val="0"/>
      <w:marTop w:val="0"/>
      <w:marBottom w:val="0"/>
      <w:divBdr>
        <w:top w:val="none" w:sz="0" w:space="0" w:color="auto"/>
        <w:left w:val="none" w:sz="0" w:space="0" w:color="auto"/>
        <w:bottom w:val="none" w:sz="0" w:space="0" w:color="auto"/>
        <w:right w:val="none" w:sz="0" w:space="0" w:color="auto"/>
      </w:divBdr>
    </w:div>
    <w:div w:id="1307470657">
      <w:bodyDiv w:val="1"/>
      <w:marLeft w:val="0"/>
      <w:marRight w:val="0"/>
      <w:marTop w:val="0"/>
      <w:marBottom w:val="0"/>
      <w:divBdr>
        <w:top w:val="none" w:sz="0" w:space="0" w:color="auto"/>
        <w:left w:val="none" w:sz="0" w:space="0" w:color="auto"/>
        <w:bottom w:val="none" w:sz="0" w:space="0" w:color="auto"/>
        <w:right w:val="none" w:sz="0" w:space="0" w:color="auto"/>
      </w:divBdr>
    </w:div>
    <w:div w:id="1312371271">
      <w:bodyDiv w:val="1"/>
      <w:marLeft w:val="0"/>
      <w:marRight w:val="0"/>
      <w:marTop w:val="0"/>
      <w:marBottom w:val="0"/>
      <w:divBdr>
        <w:top w:val="none" w:sz="0" w:space="0" w:color="auto"/>
        <w:left w:val="none" w:sz="0" w:space="0" w:color="auto"/>
        <w:bottom w:val="none" w:sz="0" w:space="0" w:color="auto"/>
        <w:right w:val="none" w:sz="0" w:space="0" w:color="auto"/>
      </w:divBdr>
    </w:div>
    <w:div w:id="1368677700">
      <w:bodyDiv w:val="1"/>
      <w:marLeft w:val="0"/>
      <w:marRight w:val="0"/>
      <w:marTop w:val="0"/>
      <w:marBottom w:val="0"/>
      <w:divBdr>
        <w:top w:val="none" w:sz="0" w:space="0" w:color="auto"/>
        <w:left w:val="none" w:sz="0" w:space="0" w:color="auto"/>
        <w:bottom w:val="none" w:sz="0" w:space="0" w:color="auto"/>
        <w:right w:val="none" w:sz="0" w:space="0" w:color="auto"/>
      </w:divBdr>
    </w:div>
    <w:div w:id="1416633654">
      <w:bodyDiv w:val="1"/>
      <w:marLeft w:val="0"/>
      <w:marRight w:val="0"/>
      <w:marTop w:val="0"/>
      <w:marBottom w:val="0"/>
      <w:divBdr>
        <w:top w:val="none" w:sz="0" w:space="0" w:color="auto"/>
        <w:left w:val="none" w:sz="0" w:space="0" w:color="auto"/>
        <w:bottom w:val="none" w:sz="0" w:space="0" w:color="auto"/>
        <w:right w:val="none" w:sz="0" w:space="0" w:color="auto"/>
      </w:divBdr>
      <w:divsChild>
        <w:div w:id="146746719">
          <w:marLeft w:val="0"/>
          <w:marRight w:val="0"/>
          <w:marTop w:val="0"/>
          <w:marBottom w:val="0"/>
          <w:divBdr>
            <w:top w:val="none" w:sz="0" w:space="0" w:color="auto"/>
            <w:left w:val="none" w:sz="0" w:space="0" w:color="auto"/>
            <w:bottom w:val="none" w:sz="0" w:space="0" w:color="auto"/>
            <w:right w:val="none" w:sz="0" w:space="0" w:color="auto"/>
          </w:divBdr>
        </w:div>
        <w:div w:id="150952331">
          <w:marLeft w:val="0"/>
          <w:marRight w:val="0"/>
          <w:marTop w:val="0"/>
          <w:marBottom w:val="0"/>
          <w:divBdr>
            <w:top w:val="none" w:sz="0" w:space="0" w:color="auto"/>
            <w:left w:val="none" w:sz="0" w:space="0" w:color="auto"/>
            <w:bottom w:val="none" w:sz="0" w:space="0" w:color="auto"/>
            <w:right w:val="none" w:sz="0" w:space="0" w:color="auto"/>
          </w:divBdr>
        </w:div>
        <w:div w:id="229341723">
          <w:marLeft w:val="0"/>
          <w:marRight w:val="0"/>
          <w:marTop w:val="0"/>
          <w:marBottom w:val="0"/>
          <w:divBdr>
            <w:top w:val="none" w:sz="0" w:space="0" w:color="auto"/>
            <w:left w:val="none" w:sz="0" w:space="0" w:color="auto"/>
            <w:bottom w:val="none" w:sz="0" w:space="0" w:color="auto"/>
            <w:right w:val="none" w:sz="0" w:space="0" w:color="auto"/>
          </w:divBdr>
        </w:div>
        <w:div w:id="363487773">
          <w:marLeft w:val="0"/>
          <w:marRight w:val="0"/>
          <w:marTop w:val="0"/>
          <w:marBottom w:val="0"/>
          <w:divBdr>
            <w:top w:val="none" w:sz="0" w:space="0" w:color="auto"/>
            <w:left w:val="none" w:sz="0" w:space="0" w:color="auto"/>
            <w:bottom w:val="none" w:sz="0" w:space="0" w:color="auto"/>
            <w:right w:val="none" w:sz="0" w:space="0" w:color="auto"/>
          </w:divBdr>
        </w:div>
        <w:div w:id="616331455">
          <w:marLeft w:val="0"/>
          <w:marRight w:val="0"/>
          <w:marTop w:val="0"/>
          <w:marBottom w:val="0"/>
          <w:divBdr>
            <w:top w:val="none" w:sz="0" w:space="0" w:color="auto"/>
            <w:left w:val="none" w:sz="0" w:space="0" w:color="auto"/>
            <w:bottom w:val="none" w:sz="0" w:space="0" w:color="auto"/>
            <w:right w:val="none" w:sz="0" w:space="0" w:color="auto"/>
          </w:divBdr>
        </w:div>
        <w:div w:id="662005318">
          <w:marLeft w:val="0"/>
          <w:marRight w:val="0"/>
          <w:marTop w:val="0"/>
          <w:marBottom w:val="0"/>
          <w:divBdr>
            <w:top w:val="none" w:sz="0" w:space="0" w:color="auto"/>
            <w:left w:val="none" w:sz="0" w:space="0" w:color="auto"/>
            <w:bottom w:val="none" w:sz="0" w:space="0" w:color="auto"/>
            <w:right w:val="none" w:sz="0" w:space="0" w:color="auto"/>
          </w:divBdr>
        </w:div>
        <w:div w:id="783311088">
          <w:marLeft w:val="0"/>
          <w:marRight w:val="0"/>
          <w:marTop w:val="0"/>
          <w:marBottom w:val="0"/>
          <w:divBdr>
            <w:top w:val="none" w:sz="0" w:space="0" w:color="auto"/>
            <w:left w:val="none" w:sz="0" w:space="0" w:color="auto"/>
            <w:bottom w:val="none" w:sz="0" w:space="0" w:color="auto"/>
            <w:right w:val="none" w:sz="0" w:space="0" w:color="auto"/>
          </w:divBdr>
        </w:div>
        <w:div w:id="829909045">
          <w:marLeft w:val="0"/>
          <w:marRight w:val="0"/>
          <w:marTop w:val="0"/>
          <w:marBottom w:val="0"/>
          <w:divBdr>
            <w:top w:val="none" w:sz="0" w:space="0" w:color="auto"/>
            <w:left w:val="none" w:sz="0" w:space="0" w:color="auto"/>
            <w:bottom w:val="none" w:sz="0" w:space="0" w:color="auto"/>
            <w:right w:val="none" w:sz="0" w:space="0" w:color="auto"/>
          </w:divBdr>
        </w:div>
        <w:div w:id="902915134">
          <w:marLeft w:val="0"/>
          <w:marRight w:val="0"/>
          <w:marTop w:val="0"/>
          <w:marBottom w:val="0"/>
          <w:divBdr>
            <w:top w:val="none" w:sz="0" w:space="0" w:color="auto"/>
            <w:left w:val="none" w:sz="0" w:space="0" w:color="auto"/>
            <w:bottom w:val="none" w:sz="0" w:space="0" w:color="auto"/>
            <w:right w:val="none" w:sz="0" w:space="0" w:color="auto"/>
          </w:divBdr>
        </w:div>
        <w:div w:id="962618379">
          <w:marLeft w:val="0"/>
          <w:marRight w:val="0"/>
          <w:marTop w:val="0"/>
          <w:marBottom w:val="0"/>
          <w:divBdr>
            <w:top w:val="none" w:sz="0" w:space="0" w:color="auto"/>
            <w:left w:val="none" w:sz="0" w:space="0" w:color="auto"/>
            <w:bottom w:val="none" w:sz="0" w:space="0" w:color="auto"/>
            <w:right w:val="none" w:sz="0" w:space="0" w:color="auto"/>
          </w:divBdr>
        </w:div>
        <w:div w:id="1180198044">
          <w:marLeft w:val="0"/>
          <w:marRight w:val="0"/>
          <w:marTop w:val="0"/>
          <w:marBottom w:val="0"/>
          <w:divBdr>
            <w:top w:val="none" w:sz="0" w:space="0" w:color="auto"/>
            <w:left w:val="none" w:sz="0" w:space="0" w:color="auto"/>
            <w:bottom w:val="none" w:sz="0" w:space="0" w:color="auto"/>
            <w:right w:val="none" w:sz="0" w:space="0" w:color="auto"/>
          </w:divBdr>
        </w:div>
        <w:div w:id="1213808083">
          <w:marLeft w:val="0"/>
          <w:marRight w:val="0"/>
          <w:marTop w:val="0"/>
          <w:marBottom w:val="0"/>
          <w:divBdr>
            <w:top w:val="none" w:sz="0" w:space="0" w:color="auto"/>
            <w:left w:val="none" w:sz="0" w:space="0" w:color="auto"/>
            <w:bottom w:val="none" w:sz="0" w:space="0" w:color="auto"/>
            <w:right w:val="none" w:sz="0" w:space="0" w:color="auto"/>
          </w:divBdr>
        </w:div>
        <w:div w:id="1245338890">
          <w:marLeft w:val="0"/>
          <w:marRight w:val="0"/>
          <w:marTop w:val="0"/>
          <w:marBottom w:val="0"/>
          <w:divBdr>
            <w:top w:val="none" w:sz="0" w:space="0" w:color="auto"/>
            <w:left w:val="none" w:sz="0" w:space="0" w:color="auto"/>
            <w:bottom w:val="none" w:sz="0" w:space="0" w:color="auto"/>
            <w:right w:val="none" w:sz="0" w:space="0" w:color="auto"/>
          </w:divBdr>
        </w:div>
        <w:div w:id="1787771135">
          <w:marLeft w:val="0"/>
          <w:marRight w:val="0"/>
          <w:marTop w:val="0"/>
          <w:marBottom w:val="0"/>
          <w:divBdr>
            <w:top w:val="none" w:sz="0" w:space="0" w:color="auto"/>
            <w:left w:val="none" w:sz="0" w:space="0" w:color="auto"/>
            <w:bottom w:val="none" w:sz="0" w:space="0" w:color="auto"/>
            <w:right w:val="none" w:sz="0" w:space="0" w:color="auto"/>
          </w:divBdr>
        </w:div>
        <w:div w:id="1867255177">
          <w:marLeft w:val="0"/>
          <w:marRight w:val="0"/>
          <w:marTop w:val="0"/>
          <w:marBottom w:val="0"/>
          <w:divBdr>
            <w:top w:val="none" w:sz="0" w:space="0" w:color="auto"/>
            <w:left w:val="none" w:sz="0" w:space="0" w:color="auto"/>
            <w:bottom w:val="none" w:sz="0" w:space="0" w:color="auto"/>
            <w:right w:val="none" w:sz="0" w:space="0" w:color="auto"/>
          </w:divBdr>
        </w:div>
        <w:div w:id="1868249440">
          <w:marLeft w:val="0"/>
          <w:marRight w:val="0"/>
          <w:marTop w:val="0"/>
          <w:marBottom w:val="0"/>
          <w:divBdr>
            <w:top w:val="none" w:sz="0" w:space="0" w:color="auto"/>
            <w:left w:val="none" w:sz="0" w:space="0" w:color="auto"/>
            <w:bottom w:val="none" w:sz="0" w:space="0" w:color="auto"/>
            <w:right w:val="none" w:sz="0" w:space="0" w:color="auto"/>
          </w:divBdr>
        </w:div>
        <w:div w:id="1920021291">
          <w:marLeft w:val="0"/>
          <w:marRight w:val="0"/>
          <w:marTop w:val="0"/>
          <w:marBottom w:val="0"/>
          <w:divBdr>
            <w:top w:val="none" w:sz="0" w:space="0" w:color="auto"/>
            <w:left w:val="none" w:sz="0" w:space="0" w:color="auto"/>
            <w:bottom w:val="none" w:sz="0" w:space="0" w:color="auto"/>
            <w:right w:val="none" w:sz="0" w:space="0" w:color="auto"/>
          </w:divBdr>
        </w:div>
        <w:div w:id="1925869727">
          <w:marLeft w:val="0"/>
          <w:marRight w:val="0"/>
          <w:marTop w:val="0"/>
          <w:marBottom w:val="0"/>
          <w:divBdr>
            <w:top w:val="none" w:sz="0" w:space="0" w:color="auto"/>
            <w:left w:val="none" w:sz="0" w:space="0" w:color="auto"/>
            <w:bottom w:val="none" w:sz="0" w:space="0" w:color="auto"/>
            <w:right w:val="none" w:sz="0" w:space="0" w:color="auto"/>
          </w:divBdr>
        </w:div>
        <w:div w:id="1982467521">
          <w:marLeft w:val="0"/>
          <w:marRight w:val="0"/>
          <w:marTop w:val="0"/>
          <w:marBottom w:val="0"/>
          <w:divBdr>
            <w:top w:val="none" w:sz="0" w:space="0" w:color="auto"/>
            <w:left w:val="none" w:sz="0" w:space="0" w:color="auto"/>
            <w:bottom w:val="none" w:sz="0" w:space="0" w:color="auto"/>
            <w:right w:val="none" w:sz="0" w:space="0" w:color="auto"/>
          </w:divBdr>
        </w:div>
      </w:divsChild>
    </w:div>
    <w:div w:id="1530609847">
      <w:bodyDiv w:val="1"/>
      <w:marLeft w:val="0"/>
      <w:marRight w:val="0"/>
      <w:marTop w:val="0"/>
      <w:marBottom w:val="0"/>
      <w:divBdr>
        <w:top w:val="none" w:sz="0" w:space="0" w:color="auto"/>
        <w:left w:val="none" w:sz="0" w:space="0" w:color="auto"/>
        <w:bottom w:val="none" w:sz="0" w:space="0" w:color="auto"/>
        <w:right w:val="none" w:sz="0" w:space="0" w:color="auto"/>
      </w:divBdr>
      <w:divsChild>
        <w:div w:id="924998378">
          <w:marLeft w:val="0"/>
          <w:marRight w:val="0"/>
          <w:marTop w:val="0"/>
          <w:marBottom w:val="0"/>
          <w:divBdr>
            <w:top w:val="none" w:sz="0" w:space="0" w:color="auto"/>
            <w:left w:val="none" w:sz="0" w:space="0" w:color="auto"/>
            <w:bottom w:val="none" w:sz="0" w:space="0" w:color="auto"/>
            <w:right w:val="none" w:sz="0" w:space="0" w:color="auto"/>
          </w:divBdr>
        </w:div>
        <w:div w:id="1122580680">
          <w:marLeft w:val="0"/>
          <w:marRight w:val="0"/>
          <w:marTop w:val="0"/>
          <w:marBottom w:val="0"/>
          <w:divBdr>
            <w:top w:val="none" w:sz="0" w:space="0" w:color="auto"/>
            <w:left w:val="none" w:sz="0" w:space="0" w:color="auto"/>
            <w:bottom w:val="none" w:sz="0" w:space="0" w:color="auto"/>
            <w:right w:val="none" w:sz="0" w:space="0" w:color="auto"/>
          </w:divBdr>
        </w:div>
        <w:div w:id="1589196965">
          <w:marLeft w:val="0"/>
          <w:marRight w:val="0"/>
          <w:marTop w:val="0"/>
          <w:marBottom w:val="0"/>
          <w:divBdr>
            <w:top w:val="none" w:sz="0" w:space="0" w:color="auto"/>
            <w:left w:val="none" w:sz="0" w:space="0" w:color="auto"/>
            <w:bottom w:val="none" w:sz="0" w:space="0" w:color="auto"/>
            <w:right w:val="none" w:sz="0" w:space="0" w:color="auto"/>
          </w:divBdr>
        </w:div>
        <w:div w:id="1951352285">
          <w:marLeft w:val="0"/>
          <w:marRight w:val="0"/>
          <w:marTop w:val="0"/>
          <w:marBottom w:val="0"/>
          <w:divBdr>
            <w:top w:val="none" w:sz="0" w:space="0" w:color="auto"/>
            <w:left w:val="none" w:sz="0" w:space="0" w:color="auto"/>
            <w:bottom w:val="none" w:sz="0" w:space="0" w:color="auto"/>
            <w:right w:val="none" w:sz="0" w:space="0" w:color="auto"/>
          </w:divBdr>
        </w:div>
      </w:divsChild>
    </w:div>
    <w:div w:id="1609242595">
      <w:bodyDiv w:val="1"/>
      <w:marLeft w:val="0"/>
      <w:marRight w:val="0"/>
      <w:marTop w:val="0"/>
      <w:marBottom w:val="0"/>
      <w:divBdr>
        <w:top w:val="none" w:sz="0" w:space="0" w:color="auto"/>
        <w:left w:val="none" w:sz="0" w:space="0" w:color="auto"/>
        <w:bottom w:val="none" w:sz="0" w:space="0" w:color="auto"/>
        <w:right w:val="none" w:sz="0" w:space="0" w:color="auto"/>
      </w:divBdr>
      <w:divsChild>
        <w:div w:id="4672284">
          <w:marLeft w:val="0"/>
          <w:marRight w:val="0"/>
          <w:marTop w:val="0"/>
          <w:marBottom w:val="0"/>
          <w:divBdr>
            <w:top w:val="none" w:sz="0" w:space="0" w:color="auto"/>
            <w:left w:val="none" w:sz="0" w:space="0" w:color="auto"/>
            <w:bottom w:val="none" w:sz="0" w:space="0" w:color="auto"/>
            <w:right w:val="none" w:sz="0" w:space="0" w:color="auto"/>
          </w:divBdr>
        </w:div>
        <w:div w:id="86850273">
          <w:marLeft w:val="0"/>
          <w:marRight w:val="0"/>
          <w:marTop w:val="0"/>
          <w:marBottom w:val="0"/>
          <w:divBdr>
            <w:top w:val="none" w:sz="0" w:space="0" w:color="auto"/>
            <w:left w:val="none" w:sz="0" w:space="0" w:color="auto"/>
            <w:bottom w:val="none" w:sz="0" w:space="0" w:color="auto"/>
            <w:right w:val="none" w:sz="0" w:space="0" w:color="auto"/>
          </w:divBdr>
        </w:div>
        <w:div w:id="399597704">
          <w:marLeft w:val="0"/>
          <w:marRight w:val="0"/>
          <w:marTop w:val="0"/>
          <w:marBottom w:val="0"/>
          <w:divBdr>
            <w:top w:val="none" w:sz="0" w:space="0" w:color="auto"/>
            <w:left w:val="none" w:sz="0" w:space="0" w:color="auto"/>
            <w:bottom w:val="none" w:sz="0" w:space="0" w:color="auto"/>
            <w:right w:val="none" w:sz="0" w:space="0" w:color="auto"/>
          </w:divBdr>
        </w:div>
        <w:div w:id="610941162">
          <w:marLeft w:val="0"/>
          <w:marRight w:val="0"/>
          <w:marTop w:val="0"/>
          <w:marBottom w:val="0"/>
          <w:divBdr>
            <w:top w:val="none" w:sz="0" w:space="0" w:color="auto"/>
            <w:left w:val="none" w:sz="0" w:space="0" w:color="auto"/>
            <w:bottom w:val="none" w:sz="0" w:space="0" w:color="auto"/>
            <w:right w:val="none" w:sz="0" w:space="0" w:color="auto"/>
          </w:divBdr>
        </w:div>
        <w:div w:id="670648186">
          <w:marLeft w:val="0"/>
          <w:marRight w:val="0"/>
          <w:marTop w:val="0"/>
          <w:marBottom w:val="0"/>
          <w:divBdr>
            <w:top w:val="none" w:sz="0" w:space="0" w:color="auto"/>
            <w:left w:val="none" w:sz="0" w:space="0" w:color="auto"/>
            <w:bottom w:val="none" w:sz="0" w:space="0" w:color="auto"/>
            <w:right w:val="none" w:sz="0" w:space="0" w:color="auto"/>
          </w:divBdr>
        </w:div>
        <w:div w:id="813526411">
          <w:marLeft w:val="0"/>
          <w:marRight w:val="0"/>
          <w:marTop w:val="0"/>
          <w:marBottom w:val="0"/>
          <w:divBdr>
            <w:top w:val="none" w:sz="0" w:space="0" w:color="auto"/>
            <w:left w:val="none" w:sz="0" w:space="0" w:color="auto"/>
            <w:bottom w:val="none" w:sz="0" w:space="0" w:color="auto"/>
            <w:right w:val="none" w:sz="0" w:space="0" w:color="auto"/>
          </w:divBdr>
        </w:div>
        <w:div w:id="1080441626">
          <w:marLeft w:val="0"/>
          <w:marRight w:val="0"/>
          <w:marTop w:val="0"/>
          <w:marBottom w:val="0"/>
          <w:divBdr>
            <w:top w:val="none" w:sz="0" w:space="0" w:color="auto"/>
            <w:left w:val="none" w:sz="0" w:space="0" w:color="auto"/>
            <w:bottom w:val="none" w:sz="0" w:space="0" w:color="auto"/>
            <w:right w:val="none" w:sz="0" w:space="0" w:color="auto"/>
          </w:divBdr>
        </w:div>
        <w:div w:id="1872299776">
          <w:marLeft w:val="0"/>
          <w:marRight w:val="0"/>
          <w:marTop w:val="0"/>
          <w:marBottom w:val="0"/>
          <w:divBdr>
            <w:top w:val="none" w:sz="0" w:space="0" w:color="auto"/>
            <w:left w:val="none" w:sz="0" w:space="0" w:color="auto"/>
            <w:bottom w:val="none" w:sz="0" w:space="0" w:color="auto"/>
            <w:right w:val="none" w:sz="0" w:space="0" w:color="auto"/>
          </w:divBdr>
        </w:div>
        <w:div w:id="1903518166">
          <w:marLeft w:val="0"/>
          <w:marRight w:val="0"/>
          <w:marTop w:val="0"/>
          <w:marBottom w:val="0"/>
          <w:divBdr>
            <w:top w:val="none" w:sz="0" w:space="0" w:color="auto"/>
            <w:left w:val="none" w:sz="0" w:space="0" w:color="auto"/>
            <w:bottom w:val="none" w:sz="0" w:space="0" w:color="auto"/>
            <w:right w:val="none" w:sz="0" w:space="0" w:color="auto"/>
          </w:divBdr>
        </w:div>
        <w:div w:id="1941253257">
          <w:marLeft w:val="0"/>
          <w:marRight w:val="0"/>
          <w:marTop w:val="0"/>
          <w:marBottom w:val="0"/>
          <w:divBdr>
            <w:top w:val="none" w:sz="0" w:space="0" w:color="auto"/>
            <w:left w:val="none" w:sz="0" w:space="0" w:color="auto"/>
            <w:bottom w:val="none" w:sz="0" w:space="0" w:color="auto"/>
            <w:right w:val="none" w:sz="0" w:space="0" w:color="auto"/>
          </w:divBdr>
        </w:div>
        <w:div w:id="1979724750">
          <w:marLeft w:val="0"/>
          <w:marRight w:val="0"/>
          <w:marTop w:val="0"/>
          <w:marBottom w:val="0"/>
          <w:divBdr>
            <w:top w:val="none" w:sz="0" w:space="0" w:color="auto"/>
            <w:left w:val="none" w:sz="0" w:space="0" w:color="auto"/>
            <w:bottom w:val="none" w:sz="0" w:space="0" w:color="auto"/>
            <w:right w:val="none" w:sz="0" w:space="0" w:color="auto"/>
          </w:divBdr>
        </w:div>
        <w:div w:id="2012953560">
          <w:marLeft w:val="0"/>
          <w:marRight w:val="0"/>
          <w:marTop w:val="0"/>
          <w:marBottom w:val="0"/>
          <w:divBdr>
            <w:top w:val="none" w:sz="0" w:space="0" w:color="auto"/>
            <w:left w:val="none" w:sz="0" w:space="0" w:color="auto"/>
            <w:bottom w:val="none" w:sz="0" w:space="0" w:color="auto"/>
            <w:right w:val="none" w:sz="0" w:space="0" w:color="auto"/>
          </w:divBdr>
        </w:div>
      </w:divsChild>
    </w:div>
    <w:div w:id="1746762774">
      <w:bodyDiv w:val="1"/>
      <w:marLeft w:val="0"/>
      <w:marRight w:val="0"/>
      <w:marTop w:val="0"/>
      <w:marBottom w:val="0"/>
      <w:divBdr>
        <w:top w:val="none" w:sz="0" w:space="0" w:color="auto"/>
        <w:left w:val="none" w:sz="0" w:space="0" w:color="auto"/>
        <w:bottom w:val="none" w:sz="0" w:space="0" w:color="auto"/>
        <w:right w:val="none" w:sz="0" w:space="0" w:color="auto"/>
      </w:divBdr>
    </w:div>
    <w:div w:id="1802729684">
      <w:bodyDiv w:val="1"/>
      <w:marLeft w:val="0"/>
      <w:marRight w:val="0"/>
      <w:marTop w:val="0"/>
      <w:marBottom w:val="0"/>
      <w:divBdr>
        <w:top w:val="none" w:sz="0" w:space="0" w:color="auto"/>
        <w:left w:val="none" w:sz="0" w:space="0" w:color="auto"/>
        <w:bottom w:val="none" w:sz="0" w:space="0" w:color="auto"/>
        <w:right w:val="none" w:sz="0" w:space="0" w:color="auto"/>
      </w:divBdr>
      <w:divsChild>
        <w:div w:id="1183781565">
          <w:marLeft w:val="0"/>
          <w:marRight w:val="0"/>
          <w:marTop w:val="0"/>
          <w:marBottom w:val="0"/>
          <w:divBdr>
            <w:top w:val="none" w:sz="0" w:space="0" w:color="auto"/>
            <w:left w:val="none" w:sz="0" w:space="0" w:color="auto"/>
            <w:bottom w:val="none" w:sz="0" w:space="0" w:color="auto"/>
            <w:right w:val="none" w:sz="0" w:space="0" w:color="auto"/>
          </w:divBdr>
        </w:div>
        <w:div w:id="1322663075">
          <w:marLeft w:val="0"/>
          <w:marRight w:val="0"/>
          <w:marTop w:val="0"/>
          <w:marBottom w:val="0"/>
          <w:divBdr>
            <w:top w:val="none" w:sz="0" w:space="0" w:color="auto"/>
            <w:left w:val="none" w:sz="0" w:space="0" w:color="auto"/>
            <w:bottom w:val="none" w:sz="0" w:space="0" w:color="auto"/>
            <w:right w:val="none" w:sz="0" w:space="0" w:color="auto"/>
          </w:divBdr>
        </w:div>
        <w:div w:id="1399354402">
          <w:marLeft w:val="0"/>
          <w:marRight w:val="0"/>
          <w:marTop w:val="0"/>
          <w:marBottom w:val="0"/>
          <w:divBdr>
            <w:top w:val="none" w:sz="0" w:space="0" w:color="auto"/>
            <w:left w:val="none" w:sz="0" w:space="0" w:color="auto"/>
            <w:bottom w:val="none" w:sz="0" w:space="0" w:color="auto"/>
            <w:right w:val="none" w:sz="0" w:space="0" w:color="auto"/>
          </w:divBdr>
        </w:div>
        <w:div w:id="1708406327">
          <w:marLeft w:val="0"/>
          <w:marRight w:val="0"/>
          <w:marTop w:val="0"/>
          <w:marBottom w:val="0"/>
          <w:divBdr>
            <w:top w:val="none" w:sz="0" w:space="0" w:color="auto"/>
            <w:left w:val="none" w:sz="0" w:space="0" w:color="auto"/>
            <w:bottom w:val="none" w:sz="0" w:space="0" w:color="auto"/>
            <w:right w:val="none" w:sz="0" w:space="0" w:color="auto"/>
          </w:divBdr>
        </w:div>
        <w:div w:id="1986623636">
          <w:marLeft w:val="0"/>
          <w:marRight w:val="0"/>
          <w:marTop w:val="0"/>
          <w:marBottom w:val="0"/>
          <w:divBdr>
            <w:top w:val="none" w:sz="0" w:space="0" w:color="auto"/>
            <w:left w:val="none" w:sz="0" w:space="0" w:color="auto"/>
            <w:bottom w:val="none" w:sz="0" w:space="0" w:color="auto"/>
            <w:right w:val="none" w:sz="0" w:space="0" w:color="auto"/>
          </w:divBdr>
        </w:div>
        <w:div w:id="1990401164">
          <w:marLeft w:val="0"/>
          <w:marRight w:val="0"/>
          <w:marTop w:val="0"/>
          <w:marBottom w:val="0"/>
          <w:divBdr>
            <w:top w:val="none" w:sz="0" w:space="0" w:color="auto"/>
            <w:left w:val="none" w:sz="0" w:space="0" w:color="auto"/>
            <w:bottom w:val="none" w:sz="0" w:space="0" w:color="auto"/>
            <w:right w:val="none" w:sz="0" w:space="0" w:color="auto"/>
          </w:divBdr>
        </w:div>
      </w:divsChild>
    </w:div>
    <w:div w:id="1805391522">
      <w:bodyDiv w:val="1"/>
      <w:marLeft w:val="0"/>
      <w:marRight w:val="0"/>
      <w:marTop w:val="0"/>
      <w:marBottom w:val="0"/>
      <w:divBdr>
        <w:top w:val="none" w:sz="0" w:space="0" w:color="auto"/>
        <w:left w:val="none" w:sz="0" w:space="0" w:color="auto"/>
        <w:bottom w:val="none" w:sz="0" w:space="0" w:color="auto"/>
        <w:right w:val="none" w:sz="0" w:space="0" w:color="auto"/>
      </w:divBdr>
    </w:div>
    <w:div w:id="1812213483">
      <w:bodyDiv w:val="1"/>
      <w:marLeft w:val="0"/>
      <w:marRight w:val="0"/>
      <w:marTop w:val="0"/>
      <w:marBottom w:val="0"/>
      <w:divBdr>
        <w:top w:val="none" w:sz="0" w:space="0" w:color="auto"/>
        <w:left w:val="none" w:sz="0" w:space="0" w:color="auto"/>
        <w:bottom w:val="none" w:sz="0" w:space="0" w:color="auto"/>
        <w:right w:val="none" w:sz="0" w:space="0" w:color="auto"/>
      </w:divBdr>
    </w:div>
    <w:div w:id="1876917078">
      <w:bodyDiv w:val="1"/>
      <w:marLeft w:val="0"/>
      <w:marRight w:val="0"/>
      <w:marTop w:val="0"/>
      <w:marBottom w:val="0"/>
      <w:divBdr>
        <w:top w:val="none" w:sz="0" w:space="0" w:color="auto"/>
        <w:left w:val="none" w:sz="0" w:space="0" w:color="auto"/>
        <w:bottom w:val="none" w:sz="0" w:space="0" w:color="auto"/>
        <w:right w:val="none" w:sz="0" w:space="0" w:color="auto"/>
      </w:divBdr>
    </w:div>
    <w:div w:id="1937009607">
      <w:bodyDiv w:val="1"/>
      <w:marLeft w:val="0"/>
      <w:marRight w:val="0"/>
      <w:marTop w:val="0"/>
      <w:marBottom w:val="0"/>
      <w:divBdr>
        <w:top w:val="none" w:sz="0" w:space="0" w:color="auto"/>
        <w:left w:val="none" w:sz="0" w:space="0" w:color="auto"/>
        <w:bottom w:val="none" w:sz="0" w:space="0" w:color="auto"/>
        <w:right w:val="none" w:sz="0" w:space="0" w:color="auto"/>
      </w:divBdr>
      <w:divsChild>
        <w:div w:id="37823389">
          <w:marLeft w:val="0"/>
          <w:marRight w:val="0"/>
          <w:marTop w:val="0"/>
          <w:marBottom w:val="0"/>
          <w:divBdr>
            <w:top w:val="none" w:sz="0" w:space="0" w:color="auto"/>
            <w:left w:val="none" w:sz="0" w:space="0" w:color="auto"/>
            <w:bottom w:val="none" w:sz="0" w:space="0" w:color="auto"/>
            <w:right w:val="none" w:sz="0" w:space="0" w:color="auto"/>
          </w:divBdr>
        </w:div>
        <w:div w:id="315845419">
          <w:marLeft w:val="0"/>
          <w:marRight w:val="0"/>
          <w:marTop w:val="0"/>
          <w:marBottom w:val="0"/>
          <w:divBdr>
            <w:top w:val="none" w:sz="0" w:space="0" w:color="auto"/>
            <w:left w:val="none" w:sz="0" w:space="0" w:color="auto"/>
            <w:bottom w:val="none" w:sz="0" w:space="0" w:color="auto"/>
            <w:right w:val="none" w:sz="0" w:space="0" w:color="auto"/>
          </w:divBdr>
        </w:div>
        <w:div w:id="620499299">
          <w:marLeft w:val="0"/>
          <w:marRight w:val="0"/>
          <w:marTop w:val="0"/>
          <w:marBottom w:val="0"/>
          <w:divBdr>
            <w:top w:val="none" w:sz="0" w:space="0" w:color="auto"/>
            <w:left w:val="none" w:sz="0" w:space="0" w:color="auto"/>
            <w:bottom w:val="none" w:sz="0" w:space="0" w:color="auto"/>
            <w:right w:val="none" w:sz="0" w:space="0" w:color="auto"/>
          </w:divBdr>
        </w:div>
        <w:div w:id="806821407">
          <w:marLeft w:val="0"/>
          <w:marRight w:val="0"/>
          <w:marTop w:val="0"/>
          <w:marBottom w:val="0"/>
          <w:divBdr>
            <w:top w:val="none" w:sz="0" w:space="0" w:color="auto"/>
            <w:left w:val="none" w:sz="0" w:space="0" w:color="auto"/>
            <w:bottom w:val="none" w:sz="0" w:space="0" w:color="auto"/>
            <w:right w:val="none" w:sz="0" w:space="0" w:color="auto"/>
          </w:divBdr>
        </w:div>
        <w:div w:id="1087575756">
          <w:marLeft w:val="0"/>
          <w:marRight w:val="0"/>
          <w:marTop w:val="0"/>
          <w:marBottom w:val="0"/>
          <w:divBdr>
            <w:top w:val="none" w:sz="0" w:space="0" w:color="auto"/>
            <w:left w:val="none" w:sz="0" w:space="0" w:color="auto"/>
            <w:bottom w:val="none" w:sz="0" w:space="0" w:color="auto"/>
            <w:right w:val="none" w:sz="0" w:space="0" w:color="auto"/>
          </w:divBdr>
        </w:div>
        <w:div w:id="1172182886">
          <w:marLeft w:val="0"/>
          <w:marRight w:val="0"/>
          <w:marTop w:val="0"/>
          <w:marBottom w:val="0"/>
          <w:divBdr>
            <w:top w:val="none" w:sz="0" w:space="0" w:color="auto"/>
            <w:left w:val="none" w:sz="0" w:space="0" w:color="auto"/>
            <w:bottom w:val="none" w:sz="0" w:space="0" w:color="auto"/>
            <w:right w:val="none" w:sz="0" w:space="0" w:color="auto"/>
          </w:divBdr>
        </w:div>
        <w:div w:id="1229655911">
          <w:marLeft w:val="0"/>
          <w:marRight w:val="0"/>
          <w:marTop w:val="0"/>
          <w:marBottom w:val="0"/>
          <w:divBdr>
            <w:top w:val="none" w:sz="0" w:space="0" w:color="auto"/>
            <w:left w:val="none" w:sz="0" w:space="0" w:color="auto"/>
            <w:bottom w:val="none" w:sz="0" w:space="0" w:color="auto"/>
            <w:right w:val="none" w:sz="0" w:space="0" w:color="auto"/>
          </w:divBdr>
        </w:div>
        <w:div w:id="1251500628">
          <w:marLeft w:val="0"/>
          <w:marRight w:val="0"/>
          <w:marTop w:val="0"/>
          <w:marBottom w:val="0"/>
          <w:divBdr>
            <w:top w:val="none" w:sz="0" w:space="0" w:color="auto"/>
            <w:left w:val="none" w:sz="0" w:space="0" w:color="auto"/>
            <w:bottom w:val="none" w:sz="0" w:space="0" w:color="auto"/>
            <w:right w:val="none" w:sz="0" w:space="0" w:color="auto"/>
          </w:divBdr>
        </w:div>
        <w:div w:id="1550149738">
          <w:marLeft w:val="0"/>
          <w:marRight w:val="0"/>
          <w:marTop w:val="0"/>
          <w:marBottom w:val="0"/>
          <w:divBdr>
            <w:top w:val="none" w:sz="0" w:space="0" w:color="auto"/>
            <w:left w:val="none" w:sz="0" w:space="0" w:color="auto"/>
            <w:bottom w:val="none" w:sz="0" w:space="0" w:color="auto"/>
            <w:right w:val="none" w:sz="0" w:space="0" w:color="auto"/>
          </w:divBdr>
        </w:div>
        <w:div w:id="1678919630">
          <w:marLeft w:val="0"/>
          <w:marRight w:val="0"/>
          <w:marTop w:val="0"/>
          <w:marBottom w:val="0"/>
          <w:divBdr>
            <w:top w:val="none" w:sz="0" w:space="0" w:color="auto"/>
            <w:left w:val="none" w:sz="0" w:space="0" w:color="auto"/>
            <w:bottom w:val="none" w:sz="0" w:space="0" w:color="auto"/>
            <w:right w:val="none" w:sz="0" w:space="0" w:color="auto"/>
          </w:divBdr>
        </w:div>
      </w:divsChild>
    </w:div>
    <w:div w:id="1968078177">
      <w:bodyDiv w:val="1"/>
      <w:marLeft w:val="0"/>
      <w:marRight w:val="0"/>
      <w:marTop w:val="0"/>
      <w:marBottom w:val="0"/>
      <w:divBdr>
        <w:top w:val="none" w:sz="0" w:space="0" w:color="auto"/>
        <w:left w:val="none" w:sz="0" w:space="0" w:color="auto"/>
        <w:bottom w:val="none" w:sz="0" w:space="0" w:color="auto"/>
        <w:right w:val="none" w:sz="0" w:space="0" w:color="auto"/>
      </w:divBdr>
    </w:div>
    <w:div w:id="1975259295">
      <w:bodyDiv w:val="1"/>
      <w:marLeft w:val="0"/>
      <w:marRight w:val="0"/>
      <w:marTop w:val="0"/>
      <w:marBottom w:val="0"/>
      <w:divBdr>
        <w:top w:val="none" w:sz="0" w:space="0" w:color="auto"/>
        <w:left w:val="none" w:sz="0" w:space="0" w:color="auto"/>
        <w:bottom w:val="none" w:sz="0" w:space="0" w:color="auto"/>
        <w:right w:val="none" w:sz="0" w:space="0" w:color="auto"/>
      </w:divBdr>
      <w:divsChild>
        <w:div w:id="201670401">
          <w:marLeft w:val="0"/>
          <w:marRight w:val="0"/>
          <w:marTop w:val="0"/>
          <w:marBottom w:val="0"/>
          <w:divBdr>
            <w:top w:val="none" w:sz="0" w:space="0" w:color="auto"/>
            <w:left w:val="none" w:sz="0" w:space="0" w:color="auto"/>
            <w:bottom w:val="none" w:sz="0" w:space="0" w:color="auto"/>
            <w:right w:val="none" w:sz="0" w:space="0" w:color="auto"/>
          </w:divBdr>
        </w:div>
        <w:div w:id="209148794">
          <w:marLeft w:val="0"/>
          <w:marRight w:val="0"/>
          <w:marTop w:val="0"/>
          <w:marBottom w:val="0"/>
          <w:divBdr>
            <w:top w:val="none" w:sz="0" w:space="0" w:color="auto"/>
            <w:left w:val="none" w:sz="0" w:space="0" w:color="auto"/>
            <w:bottom w:val="none" w:sz="0" w:space="0" w:color="auto"/>
            <w:right w:val="none" w:sz="0" w:space="0" w:color="auto"/>
          </w:divBdr>
        </w:div>
        <w:div w:id="285552189">
          <w:marLeft w:val="0"/>
          <w:marRight w:val="0"/>
          <w:marTop w:val="0"/>
          <w:marBottom w:val="0"/>
          <w:divBdr>
            <w:top w:val="none" w:sz="0" w:space="0" w:color="auto"/>
            <w:left w:val="none" w:sz="0" w:space="0" w:color="auto"/>
            <w:bottom w:val="none" w:sz="0" w:space="0" w:color="auto"/>
            <w:right w:val="none" w:sz="0" w:space="0" w:color="auto"/>
          </w:divBdr>
        </w:div>
        <w:div w:id="457259058">
          <w:marLeft w:val="0"/>
          <w:marRight w:val="0"/>
          <w:marTop w:val="0"/>
          <w:marBottom w:val="0"/>
          <w:divBdr>
            <w:top w:val="none" w:sz="0" w:space="0" w:color="auto"/>
            <w:left w:val="none" w:sz="0" w:space="0" w:color="auto"/>
            <w:bottom w:val="none" w:sz="0" w:space="0" w:color="auto"/>
            <w:right w:val="none" w:sz="0" w:space="0" w:color="auto"/>
          </w:divBdr>
        </w:div>
        <w:div w:id="744455295">
          <w:marLeft w:val="0"/>
          <w:marRight w:val="0"/>
          <w:marTop w:val="0"/>
          <w:marBottom w:val="0"/>
          <w:divBdr>
            <w:top w:val="none" w:sz="0" w:space="0" w:color="auto"/>
            <w:left w:val="none" w:sz="0" w:space="0" w:color="auto"/>
            <w:bottom w:val="none" w:sz="0" w:space="0" w:color="auto"/>
            <w:right w:val="none" w:sz="0" w:space="0" w:color="auto"/>
          </w:divBdr>
        </w:div>
        <w:div w:id="843521341">
          <w:marLeft w:val="0"/>
          <w:marRight w:val="0"/>
          <w:marTop w:val="0"/>
          <w:marBottom w:val="0"/>
          <w:divBdr>
            <w:top w:val="none" w:sz="0" w:space="0" w:color="auto"/>
            <w:left w:val="none" w:sz="0" w:space="0" w:color="auto"/>
            <w:bottom w:val="none" w:sz="0" w:space="0" w:color="auto"/>
            <w:right w:val="none" w:sz="0" w:space="0" w:color="auto"/>
          </w:divBdr>
        </w:div>
        <w:div w:id="856388796">
          <w:marLeft w:val="0"/>
          <w:marRight w:val="0"/>
          <w:marTop w:val="0"/>
          <w:marBottom w:val="0"/>
          <w:divBdr>
            <w:top w:val="none" w:sz="0" w:space="0" w:color="auto"/>
            <w:left w:val="none" w:sz="0" w:space="0" w:color="auto"/>
            <w:bottom w:val="none" w:sz="0" w:space="0" w:color="auto"/>
            <w:right w:val="none" w:sz="0" w:space="0" w:color="auto"/>
          </w:divBdr>
        </w:div>
        <w:div w:id="864053840">
          <w:marLeft w:val="0"/>
          <w:marRight w:val="0"/>
          <w:marTop w:val="0"/>
          <w:marBottom w:val="0"/>
          <w:divBdr>
            <w:top w:val="none" w:sz="0" w:space="0" w:color="auto"/>
            <w:left w:val="none" w:sz="0" w:space="0" w:color="auto"/>
            <w:bottom w:val="none" w:sz="0" w:space="0" w:color="auto"/>
            <w:right w:val="none" w:sz="0" w:space="0" w:color="auto"/>
          </w:divBdr>
        </w:div>
        <w:div w:id="869686742">
          <w:marLeft w:val="0"/>
          <w:marRight w:val="0"/>
          <w:marTop w:val="0"/>
          <w:marBottom w:val="0"/>
          <w:divBdr>
            <w:top w:val="none" w:sz="0" w:space="0" w:color="auto"/>
            <w:left w:val="none" w:sz="0" w:space="0" w:color="auto"/>
            <w:bottom w:val="none" w:sz="0" w:space="0" w:color="auto"/>
            <w:right w:val="none" w:sz="0" w:space="0" w:color="auto"/>
          </w:divBdr>
        </w:div>
        <w:div w:id="1013074192">
          <w:marLeft w:val="0"/>
          <w:marRight w:val="0"/>
          <w:marTop w:val="0"/>
          <w:marBottom w:val="0"/>
          <w:divBdr>
            <w:top w:val="none" w:sz="0" w:space="0" w:color="auto"/>
            <w:left w:val="none" w:sz="0" w:space="0" w:color="auto"/>
            <w:bottom w:val="none" w:sz="0" w:space="0" w:color="auto"/>
            <w:right w:val="none" w:sz="0" w:space="0" w:color="auto"/>
          </w:divBdr>
        </w:div>
        <w:div w:id="1562138139">
          <w:marLeft w:val="0"/>
          <w:marRight w:val="0"/>
          <w:marTop w:val="0"/>
          <w:marBottom w:val="0"/>
          <w:divBdr>
            <w:top w:val="none" w:sz="0" w:space="0" w:color="auto"/>
            <w:left w:val="none" w:sz="0" w:space="0" w:color="auto"/>
            <w:bottom w:val="none" w:sz="0" w:space="0" w:color="auto"/>
            <w:right w:val="none" w:sz="0" w:space="0" w:color="auto"/>
          </w:divBdr>
        </w:div>
        <w:div w:id="1702318191">
          <w:marLeft w:val="0"/>
          <w:marRight w:val="0"/>
          <w:marTop w:val="0"/>
          <w:marBottom w:val="0"/>
          <w:divBdr>
            <w:top w:val="none" w:sz="0" w:space="0" w:color="auto"/>
            <w:left w:val="none" w:sz="0" w:space="0" w:color="auto"/>
            <w:bottom w:val="none" w:sz="0" w:space="0" w:color="auto"/>
            <w:right w:val="none" w:sz="0" w:space="0" w:color="auto"/>
          </w:divBdr>
        </w:div>
        <w:div w:id="1722093529">
          <w:marLeft w:val="0"/>
          <w:marRight w:val="0"/>
          <w:marTop w:val="0"/>
          <w:marBottom w:val="0"/>
          <w:divBdr>
            <w:top w:val="none" w:sz="0" w:space="0" w:color="auto"/>
            <w:left w:val="none" w:sz="0" w:space="0" w:color="auto"/>
            <w:bottom w:val="none" w:sz="0" w:space="0" w:color="auto"/>
            <w:right w:val="none" w:sz="0" w:space="0" w:color="auto"/>
          </w:divBdr>
        </w:div>
        <w:div w:id="1853227440">
          <w:marLeft w:val="0"/>
          <w:marRight w:val="0"/>
          <w:marTop w:val="0"/>
          <w:marBottom w:val="0"/>
          <w:divBdr>
            <w:top w:val="none" w:sz="0" w:space="0" w:color="auto"/>
            <w:left w:val="none" w:sz="0" w:space="0" w:color="auto"/>
            <w:bottom w:val="none" w:sz="0" w:space="0" w:color="auto"/>
            <w:right w:val="none" w:sz="0" w:space="0" w:color="auto"/>
          </w:divBdr>
        </w:div>
        <w:div w:id="1888101806">
          <w:marLeft w:val="0"/>
          <w:marRight w:val="0"/>
          <w:marTop w:val="0"/>
          <w:marBottom w:val="0"/>
          <w:divBdr>
            <w:top w:val="none" w:sz="0" w:space="0" w:color="auto"/>
            <w:left w:val="none" w:sz="0" w:space="0" w:color="auto"/>
            <w:bottom w:val="none" w:sz="0" w:space="0" w:color="auto"/>
            <w:right w:val="none" w:sz="0" w:space="0" w:color="auto"/>
          </w:divBdr>
        </w:div>
        <w:div w:id="1922131314">
          <w:marLeft w:val="0"/>
          <w:marRight w:val="0"/>
          <w:marTop w:val="0"/>
          <w:marBottom w:val="0"/>
          <w:divBdr>
            <w:top w:val="none" w:sz="0" w:space="0" w:color="auto"/>
            <w:left w:val="none" w:sz="0" w:space="0" w:color="auto"/>
            <w:bottom w:val="none" w:sz="0" w:space="0" w:color="auto"/>
            <w:right w:val="none" w:sz="0" w:space="0" w:color="auto"/>
          </w:divBdr>
        </w:div>
        <w:div w:id="2094231781">
          <w:marLeft w:val="0"/>
          <w:marRight w:val="0"/>
          <w:marTop w:val="0"/>
          <w:marBottom w:val="0"/>
          <w:divBdr>
            <w:top w:val="none" w:sz="0" w:space="0" w:color="auto"/>
            <w:left w:val="none" w:sz="0" w:space="0" w:color="auto"/>
            <w:bottom w:val="none" w:sz="0" w:space="0" w:color="auto"/>
            <w:right w:val="none" w:sz="0" w:space="0" w:color="auto"/>
          </w:divBdr>
        </w:div>
      </w:divsChild>
    </w:div>
    <w:div w:id="2004623088">
      <w:bodyDiv w:val="1"/>
      <w:marLeft w:val="0"/>
      <w:marRight w:val="0"/>
      <w:marTop w:val="0"/>
      <w:marBottom w:val="0"/>
      <w:divBdr>
        <w:top w:val="none" w:sz="0" w:space="0" w:color="auto"/>
        <w:left w:val="none" w:sz="0" w:space="0" w:color="auto"/>
        <w:bottom w:val="none" w:sz="0" w:space="0" w:color="auto"/>
        <w:right w:val="none" w:sz="0" w:space="0" w:color="auto"/>
      </w:divBdr>
    </w:div>
    <w:div w:id="2018118804">
      <w:bodyDiv w:val="1"/>
      <w:marLeft w:val="0"/>
      <w:marRight w:val="0"/>
      <w:marTop w:val="0"/>
      <w:marBottom w:val="0"/>
      <w:divBdr>
        <w:top w:val="none" w:sz="0" w:space="0" w:color="auto"/>
        <w:left w:val="none" w:sz="0" w:space="0" w:color="auto"/>
        <w:bottom w:val="none" w:sz="0" w:space="0" w:color="auto"/>
        <w:right w:val="none" w:sz="0" w:space="0" w:color="auto"/>
      </w:divBdr>
    </w:div>
    <w:div w:id="2029137892">
      <w:bodyDiv w:val="1"/>
      <w:marLeft w:val="0"/>
      <w:marRight w:val="0"/>
      <w:marTop w:val="0"/>
      <w:marBottom w:val="0"/>
      <w:divBdr>
        <w:top w:val="none" w:sz="0" w:space="0" w:color="auto"/>
        <w:left w:val="none" w:sz="0" w:space="0" w:color="auto"/>
        <w:bottom w:val="none" w:sz="0" w:space="0" w:color="auto"/>
        <w:right w:val="none" w:sz="0" w:space="0" w:color="auto"/>
      </w:divBdr>
      <w:divsChild>
        <w:div w:id="239021798">
          <w:marLeft w:val="0"/>
          <w:marRight w:val="0"/>
          <w:marTop w:val="0"/>
          <w:marBottom w:val="0"/>
          <w:divBdr>
            <w:top w:val="none" w:sz="0" w:space="0" w:color="auto"/>
            <w:left w:val="none" w:sz="0" w:space="0" w:color="auto"/>
            <w:bottom w:val="none" w:sz="0" w:space="0" w:color="auto"/>
            <w:right w:val="none" w:sz="0" w:space="0" w:color="auto"/>
          </w:divBdr>
        </w:div>
        <w:div w:id="380322830">
          <w:marLeft w:val="0"/>
          <w:marRight w:val="0"/>
          <w:marTop w:val="0"/>
          <w:marBottom w:val="0"/>
          <w:divBdr>
            <w:top w:val="none" w:sz="0" w:space="0" w:color="auto"/>
            <w:left w:val="none" w:sz="0" w:space="0" w:color="auto"/>
            <w:bottom w:val="none" w:sz="0" w:space="0" w:color="auto"/>
            <w:right w:val="none" w:sz="0" w:space="0" w:color="auto"/>
          </w:divBdr>
        </w:div>
        <w:div w:id="460420803">
          <w:marLeft w:val="0"/>
          <w:marRight w:val="0"/>
          <w:marTop w:val="0"/>
          <w:marBottom w:val="0"/>
          <w:divBdr>
            <w:top w:val="none" w:sz="0" w:space="0" w:color="auto"/>
            <w:left w:val="none" w:sz="0" w:space="0" w:color="auto"/>
            <w:bottom w:val="none" w:sz="0" w:space="0" w:color="auto"/>
            <w:right w:val="none" w:sz="0" w:space="0" w:color="auto"/>
          </w:divBdr>
        </w:div>
        <w:div w:id="582565384">
          <w:marLeft w:val="0"/>
          <w:marRight w:val="0"/>
          <w:marTop w:val="0"/>
          <w:marBottom w:val="0"/>
          <w:divBdr>
            <w:top w:val="none" w:sz="0" w:space="0" w:color="auto"/>
            <w:left w:val="none" w:sz="0" w:space="0" w:color="auto"/>
            <w:bottom w:val="none" w:sz="0" w:space="0" w:color="auto"/>
            <w:right w:val="none" w:sz="0" w:space="0" w:color="auto"/>
          </w:divBdr>
        </w:div>
        <w:div w:id="629091850">
          <w:marLeft w:val="0"/>
          <w:marRight w:val="0"/>
          <w:marTop w:val="0"/>
          <w:marBottom w:val="0"/>
          <w:divBdr>
            <w:top w:val="none" w:sz="0" w:space="0" w:color="auto"/>
            <w:left w:val="none" w:sz="0" w:space="0" w:color="auto"/>
            <w:bottom w:val="none" w:sz="0" w:space="0" w:color="auto"/>
            <w:right w:val="none" w:sz="0" w:space="0" w:color="auto"/>
          </w:divBdr>
        </w:div>
        <w:div w:id="736246544">
          <w:marLeft w:val="0"/>
          <w:marRight w:val="0"/>
          <w:marTop w:val="0"/>
          <w:marBottom w:val="0"/>
          <w:divBdr>
            <w:top w:val="none" w:sz="0" w:space="0" w:color="auto"/>
            <w:left w:val="none" w:sz="0" w:space="0" w:color="auto"/>
            <w:bottom w:val="none" w:sz="0" w:space="0" w:color="auto"/>
            <w:right w:val="none" w:sz="0" w:space="0" w:color="auto"/>
          </w:divBdr>
        </w:div>
        <w:div w:id="808479513">
          <w:marLeft w:val="0"/>
          <w:marRight w:val="0"/>
          <w:marTop w:val="0"/>
          <w:marBottom w:val="0"/>
          <w:divBdr>
            <w:top w:val="none" w:sz="0" w:space="0" w:color="auto"/>
            <w:left w:val="none" w:sz="0" w:space="0" w:color="auto"/>
            <w:bottom w:val="none" w:sz="0" w:space="0" w:color="auto"/>
            <w:right w:val="none" w:sz="0" w:space="0" w:color="auto"/>
          </w:divBdr>
        </w:div>
        <w:div w:id="823740035">
          <w:marLeft w:val="0"/>
          <w:marRight w:val="0"/>
          <w:marTop w:val="0"/>
          <w:marBottom w:val="0"/>
          <w:divBdr>
            <w:top w:val="none" w:sz="0" w:space="0" w:color="auto"/>
            <w:left w:val="none" w:sz="0" w:space="0" w:color="auto"/>
            <w:bottom w:val="none" w:sz="0" w:space="0" w:color="auto"/>
            <w:right w:val="none" w:sz="0" w:space="0" w:color="auto"/>
          </w:divBdr>
        </w:div>
        <w:div w:id="835997110">
          <w:marLeft w:val="0"/>
          <w:marRight w:val="0"/>
          <w:marTop w:val="0"/>
          <w:marBottom w:val="0"/>
          <w:divBdr>
            <w:top w:val="none" w:sz="0" w:space="0" w:color="auto"/>
            <w:left w:val="none" w:sz="0" w:space="0" w:color="auto"/>
            <w:bottom w:val="none" w:sz="0" w:space="0" w:color="auto"/>
            <w:right w:val="none" w:sz="0" w:space="0" w:color="auto"/>
          </w:divBdr>
        </w:div>
        <w:div w:id="857548787">
          <w:marLeft w:val="0"/>
          <w:marRight w:val="0"/>
          <w:marTop w:val="0"/>
          <w:marBottom w:val="0"/>
          <w:divBdr>
            <w:top w:val="none" w:sz="0" w:space="0" w:color="auto"/>
            <w:left w:val="none" w:sz="0" w:space="0" w:color="auto"/>
            <w:bottom w:val="none" w:sz="0" w:space="0" w:color="auto"/>
            <w:right w:val="none" w:sz="0" w:space="0" w:color="auto"/>
          </w:divBdr>
        </w:div>
        <w:div w:id="958029678">
          <w:marLeft w:val="0"/>
          <w:marRight w:val="0"/>
          <w:marTop w:val="0"/>
          <w:marBottom w:val="0"/>
          <w:divBdr>
            <w:top w:val="none" w:sz="0" w:space="0" w:color="auto"/>
            <w:left w:val="none" w:sz="0" w:space="0" w:color="auto"/>
            <w:bottom w:val="none" w:sz="0" w:space="0" w:color="auto"/>
            <w:right w:val="none" w:sz="0" w:space="0" w:color="auto"/>
          </w:divBdr>
        </w:div>
        <w:div w:id="1059480815">
          <w:marLeft w:val="0"/>
          <w:marRight w:val="0"/>
          <w:marTop w:val="0"/>
          <w:marBottom w:val="0"/>
          <w:divBdr>
            <w:top w:val="none" w:sz="0" w:space="0" w:color="auto"/>
            <w:left w:val="none" w:sz="0" w:space="0" w:color="auto"/>
            <w:bottom w:val="none" w:sz="0" w:space="0" w:color="auto"/>
            <w:right w:val="none" w:sz="0" w:space="0" w:color="auto"/>
          </w:divBdr>
        </w:div>
        <w:div w:id="1091656284">
          <w:marLeft w:val="0"/>
          <w:marRight w:val="0"/>
          <w:marTop w:val="0"/>
          <w:marBottom w:val="0"/>
          <w:divBdr>
            <w:top w:val="none" w:sz="0" w:space="0" w:color="auto"/>
            <w:left w:val="none" w:sz="0" w:space="0" w:color="auto"/>
            <w:bottom w:val="none" w:sz="0" w:space="0" w:color="auto"/>
            <w:right w:val="none" w:sz="0" w:space="0" w:color="auto"/>
          </w:divBdr>
        </w:div>
        <w:div w:id="1215116568">
          <w:marLeft w:val="0"/>
          <w:marRight w:val="0"/>
          <w:marTop w:val="0"/>
          <w:marBottom w:val="0"/>
          <w:divBdr>
            <w:top w:val="none" w:sz="0" w:space="0" w:color="auto"/>
            <w:left w:val="none" w:sz="0" w:space="0" w:color="auto"/>
            <w:bottom w:val="none" w:sz="0" w:space="0" w:color="auto"/>
            <w:right w:val="none" w:sz="0" w:space="0" w:color="auto"/>
          </w:divBdr>
        </w:div>
        <w:div w:id="1328249573">
          <w:marLeft w:val="0"/>
          <w:marRight w:val="0"/>
          <w:marTop w:val="0"/>
          <w:marBottom w:val="0"/>
          <w:divBdr>
            <w:top w:val="none" w:sz="0" w:space="0" w:color="auto"/>
            <w:left w:val="none" w:sz="0" w:space="0" w:color="auto"/>
            <w:bottom w:val="none" w:sz="0" w:space="0" w:color="auto"/>
            <w:right w:val="none" w:sz="0" w:space="0" w:color="auto"/>
          </w:divBdr>
        </w:div>
        <w:div w:id="1533028660">
          <w:marLeft w:val="0"/>
          <w:marRight w:val="0"/>
          <w:marTop w:val="0"/>
          <w:marBottom w:val="0"/>
          <w:divBdr>
            <w:top w:val="none" w:sz="0" w:space="0" w:color="auto"/>
            <w:left w:val="none" w:sz="0" w:space="0" w:color="auto"/>
            <w:bottom w:val="none" w:sz="0" w:space="0" w:color="auto"/>
            <w:right w:val="none" w:sz="0" w:space="0" w:color="auto"/>
          </w:divBdr>
        </w:div>
        <w:div w:id="1607151766">
          <w:marLeft w:val="0"/>
          <w:marRight w:val="0"/>
          <w:marTop w:val="0"/>
          <w:marBottom w:val="0"/>
          <w:divBdr>
            <w:top w:val="none" w:sz="0" w:space="0" w:color="auto"/>
            <w:left w:val="none" w:sz="0" w:space="0" w:color="auto"/>
            <w:bottom w:val="none" w:sz="0" w:space="0" w:color="auto"/>
            <w:right w:val="none" w:sz="0" w:space="0" w:color="auto"/>
          </w:divBdr>
        </w:div>
        <w:div w:id="1719737981">
          <w:marLeft w:val="0"/>
          <w:marRight w:val="0"/>
          <w:marTop w:val="0"/>
          <w:marBottom w:val="0"/>
          <w:divBdr>
            <w:top w:val="none" w:sz="0" w:space="0" w:color="auto"/>
            <w:left w:val="none" w:sz="0" w:space="0" w:color="auto"/>
            <w:bottom w:val="none" w:sz="0" w:space="0" w:color="auto"/>
            <w:right w:val="none" w:sz="0" w:space="0" w:color="auto"/>
          </w:divBdr>
        </w:div>
        <w:div w:id="1840850459">
          <w:marLeft w:val="0"/>
          <w:marRight w:val="0"/>
          <w:marTop w:val="0"/>
          <w:marBottom w:val="0"/>
          <w:divBdr>
            <w:top w:val="none" w:sz="0" w:space="0" w:color="auto"/>
            <w:left w:val="none" w:sz="0" w:space="0" w:color="auto"/>
            <w:bottom w:val="none" w:sz="0" w:space="0" w:color="auto"/>
            <w:right w:val="none" w:sz="0" w:space="0" w:color="auto"/>
          </w:divBdr>
        </w:div>
        <w:div w:id="1872959937">
          <w:marLeft w:val="0"/>
          <w:marRight w:val="0"/>
          <w:marTop w:val="0"/>
          <w:marBottom w:val="0"/>
          <w:divBdr>
            <w:top w:val="none" w:sz="0" w:space="0" w:color="auto"/>
            <w:left w:val="none" w:sz="0" w:space="0" w:color="auto"/>
            <w:bottom w:val="none" w:sz="0" w:space="0" w:color="auto"/>
            <w:right w:val="none" w:sz="0" w:space="0" w:color="auto"/>
          </w:divBdr>
        </w:div>
        <w:div w:id="1947500448">
          <w:marLeft w:val="0"/>
          <w:marRight w:val="0"/>
          <w:marTop w:val="0"/>
          <w:marBottom w:val="0"/>
          <w:divBdr>
            <w:top w:val="none" w:sz="0" w:space="0" w:color="auto"/>
            <w:left w:val="none" w:sz="0" w:space="0" w:color="auto"/>
            <w:bottom w:val="none" w:sz="0" w:space="0" w:color="auto"/>
            <w:right w:val="none" w:sz="0" w:space="0" w:color="auto"/>
          </w:divBdr>
        </w:div>
      </w:divsChild>
    </w:div>
    <w:div w:id="2033070300">
      <w:bodyDiv w:val="1"/>
      <w:marLeft w:val="0"/>
      <w:marRight w:val="0"/>
      <w:marTop w:val="0"/>
      <w:marBottom w:val="0"/>
      <w:divBdr>
        <w:top w:val="none" w:sz="0" w:space="0" w:color="auto"/>
        <w:left w:val="none" w:sz="0" w:space="0" w:color="auto"/>
        <w:bottom w:val="none" w:sz="0" w:space="0" w:color="auto"/>
        <w:right w:val="none" w:sz="0" w:space="0" w:color="auto"/>
      </w:divBdr>
      <w:divsChild>
        <w:div w:id="211308270">
          <w:marLeft w:val="0"/>
          <w:marRight w:val="0"/>
          <w:marTop w:val="0"/>
          <w:marBottom w:val="0"/>
          <w:divBdr>
            <w:top w:val="none" w:sz="0" w:space="0" w:color="auto"/>
            <w:left w:val="none" w:sz="0" w:space="0" w:color="auto"/>
            <w:bottom w:val="none" w:sz="0" w:space="0" w:color="auto"/>
            <w:right w:val="none" w:sz="0" w:space="0" w:color="auto"/>
          </w:divBdr>
        </w:div>
        <w:div w:id="440684036">
          <w:marLeft w:val="0"/>
          <w:marRight w:val="0"/>
          <w:marTop w:val="0"/>
          <w:marBottom w:val="0"/>
          <w:divBdr>
            <w:top w:val="none" w:sz="0" w:space="0" w:color="auto"/>
            <w:left w:val="none" w:sz="0" w:space="0" w:color="auto"/>
            <w:bottom w:val="none" w:sz="0" w:space="0" w:color="auto"/>
            <w:right w:val="none" w:sz="0" w:space="0" w:color="auto"/>
          </w:divBdr>
        </w:div>
        <w:div w:id="1523470084">
          <w:marLeft w:val="0"/>
          <w:marRight w:val="0"/>
          <w:marTop w:val="0"/>
          <w:marBottom w:val="0"/>
          <w:divBdr>
            <w:top w:val="none" w:sz="0" w:space="0" w:color="auto"/>
            <w:left w:val="none" w:sz="0" w:space="0" w:color="auto"/>
            <w:bottom w:val="none" w:sz="0" w:space="0" w:color="auto"/>
            <w:right w:val="none" w:sz="0" w:space="0" w:color="auto"/>
          </w:divBdr>
        </w:div>
        <w:div w:id="1839884965">
          <w:marLeft w:val="0"/>
          <w:marRight w:val="0"/>
          <w:marTop w:val="0"/>
          <w:marBottom w:val="0"/>
          <w:divBdr>
            <w:top w:val="none" w:sz="0" w:space="0" w:color="auto"/>
            <w:left w:val="none" w:sz="0" w:space="0" w:color="auto"/>
            <w:bottom w:val="none" w:sz="0" w:space="0" w:color="auto"/>
            <w:right w:val="none" w:sz="0" w:space="0" w:color="auto"/>
          </w:divBdr>
        </w:div>
        <w:div w:id="2067609167">
          <w:marLeft w:val="0"/>
          <w:marRight w:val="0"/>
          <w:marTop w:val="0"/>
          <w:marBottom w:val="0"/>
          <w:divBdr>
            <w:top w:val="none" w:sz="0" w:space="0" w:color="auto"/>
            <w:left w:val="none" w:sz="0" w:space="0" w:color="auto"/>
            <w:bottom w:val="none" w:sz="0" w:space="0" w:color="auto"/>
            <w:right w:val="none" w:sz="0" w:space="0" w:color="auto"/>
          </w:divBdr>
        </w:div>
        <w:div w:id="2145852190">
          <w:marLeft w:val="0"/>
          <w:marRight w:val="0"/>
          <w:marTop w:val="0"/>
          <w:marBottom w:val="0"/>
          <w:divBdr>
            <w:top w:val="none" w:sz="0" w:space="0" w:color="auto"/>
            <w:left w:val="none" w:sz="0" w:space="0" w:color="auto"/>
            <w:bottom w:val="none" w:sz="0" w:space="0" w:color="auto"/>
            <w:right w:val="none" w:sz="0" w:space="0" w:color="auto"/>
          </w:divBdr>
        </w:div>
      </w:divsChild>
    </w:div>
    <w:div w:id="213721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B37F2-09D4-43D0-8A8F-A73603652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1257</Words>
  <Characters>7545</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Romuald Gacka</dc:creator>
  <cp:lastModifiedBy>Romuald Gacka</cp:lastModifiedBy>
  <cp:revision>3</cp:revision>
  <dcterms:created xsi:type="dcterms:W3CDTF">2026-03-27T13:41:00Z</dcterms:created>
  <dcterms:modified xsi:type="dcterms:W3CDTF">2026-03-27T13:42:00Z</dcterms:modified>
</cp:coreProperties>
</file>